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4DCA11D8" w:rsidR="00E223D2" w:rsidRDefault="00E223D2" w:rsidP="00E223D2">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07B46F82" w14:textId="00422A29" w:rsidR="00E223D2" w:rsidRDefault="00E223D2" w:rsidP="00E223D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5812BB" w14:textId="30086FAE" w:rsidR="00004A4A" w:rsidRDefault="00004A4A" w:rsidP="00E223D2">
      <w:pPr>
        <w:rPr>
          <w:rFonts w:asciiTheme="majorHAnsi" w:hAnsiTheme="majorHAnsi" w:cs="Arial"/>
        </w:rPr>
      </w:pPr>
    </w:p>
    <w:p w14:paraId="364CEF2F" w14:textId="77777777" w:rsidR="00004A4A" w:rsidRDefault="00004A4A" w:rsidP="00004A4A">
      <w:pPr>
        <w:rPr>
          <w:rFonts w:asciiTheme="majorHAnsi" w:hAnsiTheme="majorHAnsi" w:cs="Arial"/>
        </w:rPr>
      </w:pPr>
      <w:r>
        <w:rPr>
          <w:rFonts w:asciiTheme="majorHAnsi" w:hAnsiTheme="majorHAnsi" w:cs="Arial"/>
        </w:rPr>
        <w:t>If you are being treated on the ward:</w:t>
      </w:r>
    </w:p>
    <w:p w14:paraId="4080B5F7" w14:textId="77777777" w:rsidR="00004A4A" w:rsidRPr="0050354F" w:rsidRDefault="00004A4A" w:rsidP="00004A4A">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4EB12E11" w14:textId="77777777" w:rsidR="00004A4A" w:rsidRDefault="00004A4A" w:rsidP="00E223D2">
      <w:pPr>
        <w:rPr>
          <w:rFonts w:asciiTheme="majorHAnsi" w:hAnsiTheme="majorHAnsi" w:cs="Arial"/>
        </w:rPr>
      </w:pPr>
    </w:p>
    <w:p w14:paraId="30267CE8" w14:textId="77777777" w:rsidR="00E223D2" w:rsidRDefault="00E223D2" w:rsidP="00E223D2">
      <w:pPr>
        <w:rPr>
          <w:rFonts w:asciiTheme="majorHAnsi" w:hAnsiTheme="majorHAnsi" w:cs="Arial"/>
        </w:rPr>
      </w:pP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64BE8F0" w14:textId="27E24BA2" w:rsidR="00E223D2" w:rsidRDefault="00E223D2" w:rsidP="00A65099">
      <w:pPr>
        <w:ind w:left="720"/>
        <w:rPr>
          <w:rFonts w:asciiTheme="majorHAnsi" w:hAnsiTheme="majorHAnsi" w:cs="Arial"/>
        </w:rPr>
      </w:pPr>
      <w:r>
        <w:rPr>
          <w:rFonts w:asciiTheme="majorHAnsi" w:hAnsiTheme="majorHAnsi" w:cs="Arial"/>
        </w:rPr>
        <w:t xml:space="preserve">1) </w:t>
      </w:r>
      <w:r w:rsidR="00A65099">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E02728">
        <w:rPr>
          <w:rFonts w:asciiTheme="majorHAnsi" w:hAnsiTheme="majorHAnsi" w:cs="Arial"/>
        </w:rPr>
        <w:t>2</w:t>
      </w:r>
      <w:r w:rsidRPr="00FF3F2F">
        <w:rPr>
          <w:rFonts w:asciiTheme="majorHAnsi" w:hAnsiTheme="majorHAnsi" w:cs="Arial"/>
        </w:rPr>
        <w:t xml:space="preserve">) </w:t>
      </w:r>
      <w:r w:rsidR="00A65099">
        <w:rPr>
          <w:rFonts w:asciiTheme="majorHAnsi" w:hAnsiTheme="majorHAnsi" w:cs="Arial"/>
        </w:rPr>
        <w:t>D</w:t>
      </w:r>
      <w:r w:rsidRPr="00FF3F2F">
        <w:rPr>
          <w:rFonts w:asciiTheme="majorHAnsi" w:hAnsiTheme="majorHAnsi" w:cs="Arial"/>
        </w:rPr>
        <w:t xml:space="preserve">uration of macrolide treatment; </w:t>
      </w:r>
      <w:r w:rsidR="00E02728">
        <w:rPr>
          <w:rFonts w:asciiTheme="majorHAnsi" w:hAnsiTheme="majorHAnsi" w:cs="Arial"/>
        </w:rPr>
        <w:t>3</w:t>
      </w:r>
      <w:r>
        <w:rPr>
          <w:rFonts w:asciiTheme="majorHAnsi" w:hAnsiTheme="majorHAnsi" w:cs="Arial"/>
        </w:rPr>
        <w:t xml:space="preserve">) Vitamin C Therapy;  </w:t>
      </w:r>
      <w:r w:rsidR="00E02728">
        <w:rPr>
          <w:rFonts w:asciiTheme="majorHAnsi" w:hAnsiTheme="majorHAnsi" w:cs="Arial"/>
        </w:rPr>
        <w:t>4</w:t>
      </w:r>
      <w:r>
        <w:rPr>
          <w:rFonts w:asciiTheme="majorHAnsi" w:hAnsiTheme="majorHAnsi" w:cs="Arial"/>
        </w:rPr>
        <w:t>) Simvastatin Therapy</w:t>
      </w:r>
      <w:r w:rsidR="002C4374">
        <w:rPr>
          <w:rFonts w:asciiTheme="majorHAnsi" w:hAnsiTheme="majorHAnsi" w:cs="Arial"/>
        </w:rPr>
        <w:t>;</w:t>
      </w:r>
      <w:r w:rsidR="00F75586">
        <w:rPr>
          <w:rFonts w:asciiTheme="majorHAnsi" w:hAnsiTheme="majorHAnsi" w:cs="Arial"/>
        </w:rPr>
        <w:t xml:space="preserve"> </w:t>
      </w:r>
      <w:r w:rsidR="00E02728">
        <w:rPr>
          <w:rFonts w:asciiTheme="majorHAnsi" w:hAnsiTheme="majorHAnsi" w:cs="Arial"/>
        </w:rPr>
        <w:t>5</w:t>
      </w:r>
      <w:r w:rsidR="00F75586">
        <w:rPr>
          <w:rFonts w:asciiTheme="majorHAnsi" w:hAnsiTheme="majorHAnsi" w:cs="Arial"/>
        </w:rPr>
        <w:t xml:space="preserve">) Anticoagulation therapy </w:t>
      </w:r>
      <w:r w:rsidR="00E02728">
        <w:rPr>
          <w:rFonts w:asciiTheme="majorHAnsi" w:hAnsiTheme="majorHAnsi" w:cs="Arial"/>
        </w:rPr>
        <w:t>6</w:t>
      </w:r>
      <w:r w:rsidR="00F75586">
        <w:rPr>
          <w:rFonts w:asciiTheme="majorHAnsi" w:hAnsiTheme="majorHAnsi" w:cs="Arial"/>
        </w:rPr>
        <w:t xml:space="preserve">) </w:t>
      </w:r>
      <w:bookmarkStart w:id="1" w:name="_Hlk65833259"/>
      <w:r w:rsidR="0042213B" w:rsidRPr="0042213B">
        <w:rPr>
          <w:rFonts w:asciiTheme="majorHAnsi" w:hAnsiTheme="majorHAnsi" w:cs="Arial"/>
        </w:rPr>
        <w:t>ACE2 /RAS therapies</w:t>
      </w:r>
      <w:bookmarkEnd w:id="1"/>
      <w:r w:rsidR="009C3198">
        <w:rPr>
          <w:rFonts w:asciiTheme="majorHAnsi" w:hAnsiTheme="majorHAnsi" w:cs="Arial"/>
        </w:rPr>
        <w:t>; 7) Cysteamine therapy</w:t>
      </w:r>
      <w:r w:rsidR="00004A4A">
        <w:rPr>
          <w:rFonts w:asciiTheme="majorHAnsi" w:hAnsiTheme="majorHAnsi" w:cs="Arial"/>
        </w:rPr>
        <w:t>, 8) Monoclonal Antibody Therapy (Ronapreve) and 9) Immunoglobulin therapy (Convalescent Plasma)</w:t>
      </w:r>
    </w:p>
    <w:p w14:paraId="1934222C" w14:textId="77777777" w:rsidR="00E223D2" w:rsidRPr="0050354F" w:rsidRDefault="00E223D2" w:rsidP="00E223D2">
      <w:pPr>
        <w:ind w:firstLine="720"/>
      </w:pPr>
      <w:r w:rsidRPr="00924D14">
        <w:rPr>
          <w:rFonts w:asciiTheme="majorHAnsi" w:hAnsiTheme="majorHAnsi" w:cs="Arial"/>
          <w:i/>
          <w:iCs/>
        </w:rPr>
        <w:t>[delete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EE2697B" w14:textId="5D063F66"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752A81">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2213B">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2213B">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51494113"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086CCD32"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752A81">
        <w:rPr>
          <w:rFonts w:ascii="Calibri" w:hAnsi="Calibri" w:cs="Calibri"/>
          <w:bCs/>
        </w:rPr>
        <w:t xml:space="preserve"> your NHS number and </w:t>
      </w:r>
      <w:r w:rsidR="00752A81"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if something goes wrong?</w:t>
      </w:r>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90F1700" w14:textId="355EA706"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752A81">
        <w:rPr>
          <w:rFonts w:asciiTheme="majorHAnsi" w:eastAsia="Times New Roman" w:hAnsiTheme="majorHAnsi" w:cstheme="majorHAnsi"/>
          <w:color w:val="212121"/>
          <w:lang w:eastAsia="en-GB"/>
        </w:rPr>
        <w:t>data as outlined below,</w:t>
      </w:r>
      <w:r w:rsidR="00752A81"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0B3A66AD"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752A81">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FB19DA7" w14:textId="77777777" w:rsidR="00752A81" w:rsidRPr="00DF41FD" w:rsidRDefault="00752A81" w:rsidP="00752A81">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025256CA"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42213B">
        <w:rPr>
          <w:rFonts w:ascii="Calibri" w:hAnsi="Calibri" w:cs="Calibri"/>
        </w:rPr>
        <w:t xml:space="preserve"> </w:t>
      </w:r>
      <w:r w:rsidR="0042213B" w:rsidRPr="0042213B">
        <w:rPr>
          <w:rFonts w:ascii="Calibri" w:hAnsi="Calibri" w:cs="Calibri"/>
        </w:rPr>
        <w:t>Horizon 2020 research and innovation program: the Rapid European Covid-19 Emergency Research response (RECOVER) consortium</w:t>
      </w:r>
      <w:r w:rsidR="0042213B">
        <w:rPr>
          <w:rFonts w:ascii="Calibri" w:hAnsi="Calibri" w:cs="Calibri"/>
        </w:rPr>
        <w:t xml:space="preserve"> </w:t>
      </w:r>
      <w:r w:rsidR="0042213B" w:rsidRPr="0042213B">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68676CB" w14:textId="77777777" w:rsidR="00752A81" w:rsidRDefault="00752A81" w:rsidP="00752A81">
      <w:pPr>
        <w:autoSpaceDE w:val="0"/>
        <w:autoSpaceDN w:val="0"/>
        <w:adjustRightInd w:val="0"/>
        <w:jc w:val="center"/>
        <w:rPr>
          <w:rFonts w:asciiTheme="majorHAnsi" w:hAnsiTheme="majorHAnsi" w:cs="Arial"/>
          <w:b/>
          <w:sz w:val="32"/>
          <w:szCs w:val="32"/>
        </w:rPr>
      </w:pPr>
    </w:p>
    <w:p w14:paraId="6F8803D0"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00739FF" w14:textId="77777777" w:rsidR="00752A81" w:rsidRPr="00924D1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048DA28"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45E6074C"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24B2D57D"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7BB4DEF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4D9CF24"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12EC8135"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16257BA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05DF15"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74BF6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83E7BD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2150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91C179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35C140E3"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1E3202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15644C7"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35994562"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54079831"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266769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6FE0D3E0"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1F2D21B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1739F09"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BA8D4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46E03C6E"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7B1477"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3CCDE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2573CF4B"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E44882"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5EBEA26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52684671"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56349C7" w14:textId="77777777" w:rsidR="00752A81" w:rsidRDefault="00752A81" w:rsidP="00752A81">
      <w:pPr>
        <w:autoSpaceDE w:val="0"/>
        <w:autoSpaceDN w:val="0"/>
        <w:adjustRightInd w:val="0"/>
        <w:rPr>
          <w:rFonts w:ascii="Arial" w:hAnsi="Arial" w:cs="Arial"/>
          <w:b/>
          <w:bCs/>
        </w:rPr>
      </w:pPr>
    </w:p>
    <w:p w14:paraId="4D11F9E9" w14:textId="77777777" w:rsidR="00752A81" w:rsidRDefault="00752A81" w:rsidP="00752A81">
      <w:pPr>
        <w:autoSpaceDE w:val="0"/>
        <w:autoSpaceDN w:val="0"/>
        <w:adjustRightInd w:val="0"/>
        <w:rPr>
          <w:rFonts w:ascii="Arial" w:hAnsi="Arial" w:cs="Arial"/>
          <w:b/>
          <w:bCs/>
        </w:rPr>
      </w:pPr>
    </w:p>
    <w:p w14:paraId="45AD3656" w14:textId="77777777" w:rsidR="00752A81" w:rsidRDefault="00752A81" w:rsidP="00752A81">
      <w:pPr>
        <w:autoSpaceDE w:val="0"/>
        <w:autoSpaceDN w:val="0"/>
        <w:adjustRightInd w:val="0"/>
        <w:rPr>
          <w:rFonts w:ascii="Arial" w:hAnsi="Arial" w:cs="Arial"/>
          <w:b/>
          <w:bCs/>
        </w:rPr>
      </w:pPr>
    </w:p>
    <w:p w14:paraId="210A6127" w14:textId="77777777" w:rsidR="00752A81" w:rsidRDefault="00752A81" w:rsidP="00752A81">
      <w:pPr>
        <w:autoSpaceDE w:val="0"/>
        <w:autoSpaceDN w:val="0"/>
        <w:adjustRightInd w:val="0"/>
        <w:rPr>
          <w:rFonts w:ascii="Arial" w:hAnsi="Arial" w:cs="Arial"/>
          <w:b/>
          <w:bCs/>
        </w:rPr>
      </w:pPr>
    </w:p>
    <w:p w14:paraId="263DDBD4" w14:textId="77777777" w:rsidR="00752A81" w:rsidRDefault="00752A81" w:rsidP="00752A81">
      <w:pPr>
        <w:autoSpaceDE w:val="0"/>
        <w:autoSpaceDN w:val="0"/>
        <w:adjustRightInd w:val="0"/>
        <w:rPr>
          <w:rFonts w:ascii="Arial" w:hAnsi="Arial" w:cs="Arial"/>
          <w:b/>
          <w:bCs/>
        </w:rPr>
      </w:pPr>
    </w:p>
    <w:p w14:paraId="2E271282" w14:textId="77777777" w:rsidR="00752A81" w:rsidRDefault="00752A81" w:rsidP="00752A81">
      <w:pPr>
        <w:autoSpaceDE w:val="0"/>
        <w:autoSpaceDN w:val="0"/>
        <w:adjustRightInd w:val="0"/>
        <w:rPr>
          <w:rFonts w:ascii="Arial" w:hAnsi="Arial" w:cs="Arial"/>
          <w:b/>
          <w:bCs/>
        </w:rPr>
      </w:pPr>
    </w:p>
    <w:p w14:paraId="2BFDCB70" w14:textId="77777777" w:rsidR="00752A81" w:rsidRDefault="00752A81" w:rsidP="00752A81">
      <w:pPr>
        <w:autoSpaceDE w:val="0"/>
        <w:autoSpaceDN w:val="0"/>
        <w:adjustRightInd w:val="0"/>
        <w:rPr>
          <w:rFonts w:ascii="Arial" w:hAnsi="Arial" w:cs="Arial"/>
          <w:b/>
          <w:bCs/>
        </w:rPr>
      </w:pPr>
    </w:p>
    <w:p w14:paraId="427242BB" w14:textId="77777777" w:rsidR="00752A81" w:rsidRPr="00F6089F" w:rsidRDefault="00752A81" w:rsidP="00752A81">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52A81" w:rsidRPr="00F6089F" w14:paraId="3573F870" w14:textId="77777777" w:rsidTr="00A5027F">
        <w:trPr>
          <w:cantSplit/>
        </w:trPr>
        <w:tc>
          <w:tcPr>
            <w:tcW w:w="2750" w:type="dxa"/>
          </w:tcPr>
          <w:p w14:paraId="3476DEDE" w14:textId="77777777" w:rsidR="00752A81" w:rsidRPr="00F6089F" w:rsidRDefault="00752A81"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4F50C9CF" w14:textId="77777777" w:rsidR="00752A81" w:rsidRPr="00F6089F" w:rsidRDefault="00752A81" w:rsidP="00A5027F">
            <w:pPr>
              <w:pStyle w:val="Header"/>
              <w:spacing w:before="120" w:after="120"/>
              <w:rPr>
                <w:rFonts w:ascii="Calibri" w:hAnsi="Calibri"/>
                <w:bCs/>
                <w:i/>
                <w:iCs/>
                <w:color w:val="0070C0"/>
                <w:sz w:val="20"/>
                <w:szCs w:val="20"/>
              </w:rPr>
            </w:pPr>
          </w:p>
        </w:tc>
        <w:tc>
          <w:tcPr>
            <w:tcW w:w="1210" w:type="dxa"/>
          </w:tcPr>
          <w:p w14:paraId="695AD7E6" w14:textId="77777777" w:rsidR="00752A81" w:rsidRPr="00F6089F" w:rsidRDefault="00752A81"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5D197A41" w14:textId="77777777" w:rsidR="00752A81" w:rsidRPr="00F6089F" w:rsidRDefault="00752A81" w:rsidP="00A5027F">
            <w:pPr>
              <w:pStyle w:val="Header"/>
              <w:spacing w:before="120" w:after="120"/>
              <w:rPr>
                <w:rFonts w:ascii="Calibri" w:hAnsi="Calibri"/>
                <w:bCs/>
                <w:i/>
                <w:iCs/>
                <w:color w:val="0070C0"/>
                <w:sz w:val="20"/>
                <w:szCs w:val="20"/>
              </w:rPr>
            </w:pPr>
          </w:p>
        </w:tc>
      </w:tr>
      <w:tr w:rsidR="00752A81" w:rsidRPr="00F6089F" w14:paraId="5E0E136B" w14:textId="77777777" w:rsidTr="00A5027F">
        <w:trPr>
          <w:cantSplit/>
          <w:trHeight w:val="604"/>
        </w:trPr>
        <w:tc>
          <w:tcPr>
            <w:tcW w:w="2750" w:type="dxa"/>
          </w:tcPr>
          <w:p w14:paraId="3D0EBEF3" w14:textId="77777777" w:rsidR="00752A81" w:rsidRPr="00F6089F" w:rsidRDefault="00752A81"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9C03715" w14:textId="77777777" w:rsidR="00752A81" w:rsidRPr="00F6089F" w:rsidRDefault="00752A81" w:rsidP="00A5027F">
            <w:pPr>
              <w:pStyle w:val="Header"/>
              <w:spacing w:before="120" w:after="120"/>
              <w:rPr>
                <w:rFonts w:ascii="Calibri" w:hAnsi="Calibri"/>
                <w:bCs/>
                <w:i/>
                <w:iCs/>
                <w:color w:val="0070C0"/>
                <w:sz w:val="20"/>
                <w:szCs w:val="20"/>
              </w:rPr>
            </w:pPr>
          </w:p>
        </w:tc>
      </w:tr>
    </w:tbl>
    <w:p w14:paraId="5D0BD433" w14:textId="77777777" w:rsidR="00752A81" w:rsidRPr="00F6089F" w:rsidRDefault="00752A81" w:rsidP="00752A81">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29D88AAF" w14:textId="77777777" w:rsidR="00752A81" w:rsidRPr="001738B9" w:rsidRDefault="00752A81" w:rsidP="00752A81">
      <w:pPr>
        <w:autoSpaceDE w:val="0"/>
        <w:autoSpaceDN w:val="0"/>
        <w:adjustRightInd w:val="0"/>
        <w:rPr>
          <w:rFonts w:ascii="Arial" w:hAnsi="Arial" w:cs="Arial"/>
          <w:b/>
          <w:bCs/>
          <w:sz w:val="20"/>
          <w:szCs w:val="20"/>
        </w:rPr>
      </w:pPr>
    </w:p>
    <w:p w14:paraId="734D3376" w14:textId="77777777" w:rsidR="00752A81" w:rsidRPr="00924D14" w:rsidRDefault="00752A81" w:rsidP="00752A81">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73BC388A" w14:textId="77777777" w:rsidR="00752A81" w:rsidRPr="00924D14" w:rsidRDefault="00752A81" w:rsidP="00752A81">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6D1FDF2" w14:textId="4EA2E346" w:rsidR="00752A81" w:rsidRPr="00924D14" w:rsidRDefault="00752A81" w:rsidP="00752A81">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10E6D">
        <w:rPr>
          <w:rFonts w:cs="Calibri"/>
          <w:bCs/>
          <w:sz w:val="20"/>
          <w:szCs w:val="20"/>
        </w:rPr>
        <w:t xml:space="preserve"> November 2021 v1.10</w:t>
      </w:r>
      <w:r w:rsidRPr="00924D14">
        <w:rPr>
          <w:rFonts w:cs="Calibri"/>
          <w:bCs/>
          <w:sz w:val="20"/>
          <w:szCs w:val="20"/>
        </w:rPr>
        <w:t xml:space="preserve"> for the above study and have been able to ask questions which have been answered fully.</w:t>
      </w:r>
    </w:p>
    <w:p w14:paraId="1107F17A"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8C79083" w14:textId="77777777" w:rsidR="00752A81" w:rsidRPr="00A5027F" w:rsidRDefault="00752A81" w:rsidP="00752A81">
      <w:pPr>
        <w:pStyle w:val="ColorfulList-Accent11"/>
        <w:spacing w:after="0" w:line="240" w:lineRule="auto"/>
        <w:rPr>
          <w:rFonts w:cs="Calibri"/>
          <w:bCs/>
          <w:sz w:val="20"/>
          <w:szCs w:val="20"/>
        </w:rPr>
      </w:pPr>
    </w:p>
    <w:p w14:paraId="1AFFDE77" w14:textId="77777777" w:rsidR="00752A81" w:rsidRPr="00A5027F" w:rsidRDefault="00752A81" w:rsidP="00752A81">
      <w:pPr>
        <w:pStyle w:val="ColorfulList-Accent11"/>
        <w:spacing w:after="0" w:line="240" w:lineRule="auto"/>
        <w:rPr>
          <w:rFonts w:cs="Calibri"/>
          <w:bCs/>
          <w:sz w:val="20"/>
          <w:szCs w:val="20"/>
        </w:rPr>
      </w:pPr>
    </w:p>
    <w:p w14:paraId="65062BDB"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8CD6C57" w14:textId="77777777" w:rsidR="00752A81" w:rsidRPr="00A5027F"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BC22224"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21A4A56F" w14:textId="77777777" w:rsidR="00752A81" w:rsidRPr="00924D14" w:rsidRDefault="00752A81" w:rsidP="00752A81">
      <w:pPr>
        <w:pStyle w:val="ColorfulList-Accent11"/>
        <w:autoSpaceDE w:val="0"/>
        <w:autoSpaceDN w:val="0"/>
        <w:adjustRightInd w:val="0"/>
        <w:spacing w:after="0" w:line="240" w:lineRule="auto"/>
        <w:ind w:left="0"/>
        <w:rPr>
          <w:rFonts w:cs="Calibri"/>
          <w:bCs/>
          <w:sz w:val="20"/>
          <w:szCs w:val="20"/>
        </w:rPr>
      </w:pPr>
    </w:p>
    <w:p w14:paraId="446B4B72"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633A3020" w14:textId="77777777" w:rsidR="00752A81" w:rsidRPr="00924D14" w:rsidRDefault="00752A81" w:rsidP="00752A81">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A55220D" w14:textId="77777777" w:rsidR="00752A81" w:rsidRPr="00924D14" w:rsidRDefault="00752A81" w:rsidP="00752A81">
      <w:pPr>
        <w:pStyle w:val="ColorfulList-Accent11"/>
        <w:spacing w:after="0" w:line="240" w:lineRule="auto"/>
        <w:ind w:hanging="720"/>
        <w:rPr>
          <w:rFonts w:cs="Calibri"/>
          <w:bCs/>
          <w:sz w:val="20"/>
          <w:szCs w:val="20"/>
        </w:rPr>
      </w:pPr>
    </w:p>
    <w:p w14:paraId="3F08322D"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3879BFF1" w14:textId="77777777" w:rsidR="00752A81" w:rsidRPr="00924D14" w:rsidRDefault="00752A81" w:rsidP="00752A81">
      <w:pPr>
        <w:pStyle w:val="ColorfulList-Accent11"/>
        <w:spacing w:after="0" w:line="240" w:lineRule="auto"/>
        <w:ind w:hanging="720"/>
        <w:rPr>
          <w:rFonts w:cs="Calibri"/>
          <w:bCs/>
          <w:sz w:val="20"/>
          <w:szCs w:val="20"/>
        </w:rPr>
      </w:pPr>
    </w:p>
    <w:p w14:paraId="31C540FE"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75B0BD7" w14:textId="77777777" w:rsidR="00752A81" w:rsidRPr="00924D14" w:rsidRDefault="00752A81" w:rsidP="00752A81">
      <w:pPr>
        <w:pStyle w:val="ColorfulList-Accent11"/>
        <w:autoSpaceDE w:val="0"/>
        <w:autoSpaceDN w:val="0"/>
        <w:adjustRightInd w:val="0"/>
        <w:spacing w:after="0" w:line="240" w:lineRule="auto"/>
        <w:ind w:hanging="720"/>
        <w:rPr>
          <w:rFonts w:cs="Calibri"/>
          <w:bCs/>
          <w:sz w:val="20"/>
          <w:szCs w:val="20"/>
        </w:rPr>
      </w:pPr>
    </w:p>
    <w:p w14:paraId="7AE22074" w14:textId="77777777" w:rsidR="00752A81" w:rsidRPr="00924D14" w:rsidRDefault="00752A81" w:rsidP="00752A81">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5003EAF7" w14:textId="77777777" w:rsidR="00752A81" w:rsidRPr="00924D14" w:rsidRDefault="00752A81" w:rsidP="00752A81">
      <w:pPr>
        <w:ind w:left="720" w:hanging="720"/>
        <w:rPr>
          <w:rFonts w:asciiTheme="majorHAnsi" w:hAnsiTheme="majorHAnsi" w:cs="Calibri"/>
          <w:bCs/>
          <w:sz w:val="20"/>
          <w:szCs w:val="20"/>
        </w:rPr>
      </w:pPr>
    </w:p>
    <w:p w14:paraId="4159E411"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08F2DF4"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FE2B1F1" w14:textId="77777777" w:rsidR="00752A81" w:rsidRPr="00924D14" w:rsidRDefault="00752A81" w:rsidP="00752A81">
      <w:pPr>
        <w:pStyle w:val="ColorfulList-Accent11"/>
        <w:autoSpaceDE w:val="0"/>
        <w:autoSpaceDN w:val="0"/>
        <w:adjustRightInd w:val="0"/>
        <w:spacing w:after="0" w:line="240" w:lineRule="auto"/>
        <w:ind w:left="360"/>
        <w:rPr>
          <w:rFonts w:cs="Calibri"/>
          <w:bCs/>
          <w:sz w:val="20"/>
          <w:szCs w:val="20"/>
        </w:rPr>
      </w:pPr>
    </w:p>
    <w:p w14:paraId="36D1759E" w14:textId="77777777" w:rsidR="00752A81" w:rsidRDefault="00752A81" w:rsidP="00752A81">
      <w:pPr>
        <w:rPr>
          <w:rFonts w:cs="Calibri"/>
          <w:bCs/>
          <w:sz w:val="20"/>
          <w:szCs w:val="20"/>
        </w:rPr>
      </w:pPr>
    </w:p>
    <w:p w14:paraId="1C9A0D09" w14:textId="77777777" w:rsidR="00752A81" w:rsidRPr="00A226C8" w:rsidRDefault="00752A81" w:rsidP="00752A81">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52A81" w:rsidRPr="004B7B50" w14:paraId="79BB6B1C"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5CF2D58E" w14:textId="77777777" w:rsidR="00752A81" w:rsidRPr="00924D14" w:rsidRDefault="00752A81"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6AF786C5" w14:textId="77777777" w:rsidR="00752A81" w:rsidRPr="00924D14" w:rsidRDefault="00752A81"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34FA19C5" w14:textId="77777777" w:rsidR="00752A81" w:rsidRPr="00924D14" w:rsidRDefault="00752A81"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52A81" w:rsidRPr="004B7B50" w14:paraId="76A513FD" w14:textId="77777777" w:rsidTr="00A5027F">
        <w:trPr>
          <w:trHeight w:val="1199"/>
          <w:tblCellSpacing w:w="42" w:type="dxa"/>
        </w:trPr>
        <w:tc>
          <w:tcPr>
            <w:tcW w:w="4635" w:type="dxa"/>
            <w:tcBorders>
              <w:left w:val="single" w:sz="4" w:space="0" w:color="auto"/>
              <w:right w:val="single" w:sz="4" w:space="0" w:color="auto"/>
            </w:tcBorders>
          </w:tcPr>
          <w:p w14:paraId="26091B7E" w14:textId="77777777" w:rsidR="00752A81" w:rsidRPr="00924D14" w:rsidRDefault="00752A81" w:rsidP="00A5027F">
            <w:pPr>
              <w:rPr>
                <w:rFonts w:ascii="Calibri" w:hAnsi="Calibri"/>
                <w:bCs/>
                <w:i/>
                <w:sz w:val="20"/>
                <w:szCs w:val="20"/>
              </w:rPr>
            </w:pPr>
            <w:r w:rsidRPr="00924D14">
              <w:rPr>
                <w:rFonts w:ascii="Calibri" w:hAnsi="Calibri"/>
                <w:bCs/>
                <w:i/>
                <w:sz w:val="20"/>
                <w:szCs w:val="20"/>
              </w:rPr>
              <w:lastRenderedPageBreak/>
              <w:t>Date:</w:t>
            </w:r>
          </w:p>
          <w:p w14:paraId="4670703D" w14:textId="77777777" w:rsidR="00752A81" w:rsidRPr="004B7B50" w:rsidRDefault="00752A81" w:rsidP="00A5027F">
            <w:pPr>
              <w:rPr>
                <w:rFonts w:ascii="Calibri" w:hAnsi="Calibri"/>
                <w:bCs/>
                <w:i/>
                <w:sz w:val="20"/>
                <w:szCs w:val="20"/>
              </w:rPr>
            </w:pPr>
          </w:p>
          <w:p w14:paraId="628EA83A" w14:textId="77777777" w:rsidR="00752A81" w:rsidRPr="00924D14" w:rsidRDefault="00752A81" w:rsidP="00A5027F">
            <w:pPr>
              <w:rPr>
                <w:rFonts w:ascii="Calibri" w:hAnsi="Calibri"/>
                <w:bCs/>
                <w:i/>
                <w:sz w:val="20"/>
                <w:szCs w:val="20"/>
              </w:rPr>
            </w:pPr>
            <w:r w:rsidRPr="00924D14">
              <w:rPr>
                <w:rFonts w:ascii="Calibri" w:hAnsi="Calibri"/>
                <w:bCs/>
                <w:i/>
                <w:sz w:val="20"/>
                <w:szCs w:val="20"/>
              </w:rPr>
              <w:t>Signature:</w:t>
            </w:r>
          </w:p>
          <w:p w14:paraId="15D8B1A2" w14:textId="77777777" w:rsidR="00752A81" w:rsidRPr="004B7B50" w:rsidRDefault="00752A81" w:rsidP="00A5027F">
            <w:pPr>
              <w:rPr>
                <w:rFonts w:ascii="Calibri" w:hAnsi="Calibri"/>
                <w:bCs/>
                <w:i/>
                <w:sz w:val="20"/>
                <w:szCs w:val="20"/>
              </w:rPr>
            </w:pPr>
          </w:p>
          <w:p w14:paraId="3523514B" w14:textId="77777777" w:rsidR="00752A81" w:rsidRPr="00924D14" w:rsidRDefault="00752A81"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6F281FD" w14:textId="77777777" w:rsidR="00752A81" w:rsidRPr="00924D14" w:rsidRDefault="00752A81" w:rsidP="00A5027F">
            <w:pPr>
              <w:rPr>
                <w:rFonts w:ascii="Calibri" w:hAnsi="Calibri"/>
                <w:bCs/>
                <w:i/>
                <w:sz w:val="20"/>
                <w:szCs w:val="20"/>
              </w:rPr>
            </w:pPr>
            <w:r w:rsidRPr="00924D14">
              <w:rPr>
                <w:rFonts w:ascii="Calibri" w:hAnsi="Calibri"/>
                <w:bCs/>
                <w:i/>
                <w:sz w:val="20"/>
                <w:szCs w:val="20"/>
              </w:rPr>
              <w:t>Date:</w:t>
            </w:r>
          </w:p>
          <w:p w14:paraId="40719549" w14:textId="77777777" w:rsidR="00752A81" w:rsidRPr="004B7B50" w:rsidRDefault="00752A81" w:rsidP="00A5027F">
            <w:pPr>
              <w:rPr>
                <w:rFonts w:ascii="Calibri" w:hAnsi="Calibri"/>
                <w:bCs/>
                <w:i/>
                <w:sz w:val="20"/>
                <w:szCs w:val="20"/>
              </w:rPr>
            </w:pPr>
          </w:p>
          <w:p w14:paraId="6078EB35" w14:textId="77777777" w:rsidR="00752A81" w:rsidRPr="00924D14" w:rsidRDefault="00752A81" w:rsidP="00A5027F">
            <w:pPr>
              <w:rPr>
                <w:rFonts w:ascii="Calibri" w:hAnsi="Calibri"/>
                <w:bCs/>
                <w:i/>
                <w:sz w:val="20"/>
                <w:szCs w:val="20"/>
              </w:rPr>
            </w:pPr>
            <w:r w:rsidRPr="00924D14">
              <w:rPr>
                <w:rFonts w:ascii="Calibri" w:hAnsi="Calibri"/>
                <w:bCs/>
                <w:i/>
                <w:sz w:val="20"/>
                <w:szCs w:val="20"/>
              </w:rPr>
              <w:t>Signature:</w:t>
            </w:r>
          </w:p>
          <w:p w14:paraId="19E43A5B" w14:textId="77777777" w:rsidR="00752A81" w:rsidRPr="004B7B50" w:rsidRDefault="00752A81" w:rsidP="00A5027F">
            <w:pPr>
              <w:rPr>
                <w:rFonts w:ascii="Calibri" w:hAnsi="Calibri"/>
                <w:bCs/>
                <w:i/>
                <w:sz w:val="20"/>
                <w:szCs w:val="20"/>
              </w:rPr>
            </w:pPr>
          </w:p>
          <w:p w14:paraId="639F7053" w14:textId="77777777" w:rsidR="00752A81" w:rsidRPr="00924D14" w:rsidRDefault="00752A81" w:rsidP="00A5027F">
            <w:pPr>
              <w:rPr>
                <w:rFonts w:ascii="Calibri" w:hAnsi="Calibri"/>
                <w:i/>
                <w:iCs/>
                <w:sz w:val="20"/>
                <w:szCs w:val="20"/>
              </w:rPr>
            </w:pPr>
            <w:r w:rsidRPr="00924D14">
              <w:rPr>
                <w:rFonts w:ascii="Calibri" w:hAnsi="Calibri"/>
                <w:bCs/>
                <w:i/>
                <w:sz w:val="20"/>
                <w:szCs w:val="20"/>
              </w:rPr>
              <w:t>Printed Name:</w:t>
            </w:r>
          </w:p>
        </w:tc>
      </w:tr>
      <w:tr w:rsidR="00752A81" w:rsidRPr="004B7B50" w14:paraId="71C7FEE2"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35FCCA12" w14:textId="77777777" w:rsidR="00752A81" w:rsidRDefault="00752A81" w:rsidP="00A5027F">
            <w:pPr>
              <w:rPr>
                <w:rFonts w:ascii="Calibri" w:hAnsi="Calibri"/>
                <w:bCs/>
                <w:i/>
                <w:sz w:val="20"/>
                <w:szCs w:val="20"/>
              </w:rPr>
            </w:pPr>
            <w:r>
              <w:rPr>
                <w:rFonts w:ascii="Calibri" w:hAnsi="Calibri"/>
                <w:bCs/>
                <w:i/>
                <w:sz w:val="20"/>
                <w:szCs w:val="20"/>
              </w:rPr>
              <w:t>Witness Consent (in the event the patient cannot sign)</w:t>
            </w:r>
          </w:p>
          <w:p w14:paraId="3DE0E370" w14:textId="77777777" w:rsidR="00752A81" w:rsidRDefault="00752A81" w:rsidP="00A5027F">
            <w:pPr>
              <w:rPr>
                <w:rFonts w:ascii="Calibri" w:hAnsi="Calibri"/>
                <w:bCs/>
                <w:i/>
                <w:sz w:val="20"/>
                <w:szCs w:val="20"/>
              </w:rPr>
            </w:pPr>
            <w:r>
              <w:rPr>
                <w:rFonts w:ascii="Calibri" w:hAnsi="Calibri"/>
                <w:bCs/>
                <w:i/>
                <w:sz w:val="20"/>
                <w:szCs w:val="20"/>
              </w:rPr>
              <w:t>Date:</w:t>
            </w:r>
          </w:p>
          <w:p w14:paraId="778223CA" w14:textId="77777777" w:rsidR="00752A81" w:rsidRDefault="00752A81" w:rsidP="00A5027F">
            <w:pPr>
              <w:rPr>
                <w:rFonts w:ascii="Calibri" w:hAnsi="Calibri"/>
                <w:bCs/>
                <w:i/>
                <w:sz w:val="20"/>
                <w:szCs w:val="20"/>
              </w:rPr>
            </w:pPr>
            <w:r>
              <w:rPr>
                <w:rFonts w:ascii="Calibri" w:hAnsi="Calibri"/>
                <w:bCs/>
                <w:i/>
                <w:sz w:val="20"/>
                <w:szCs w:val="20"/>
              </w:rPr>
              <w:t>Signature:</w:t>
            </w:r>
          </w:p>
          <w:p w14:paraId="56A3EFFF" w14:textId="77777777" w:rsidR="00752A81" w:rsidRPr="00924D14" w:rsidRDefault="00752A81"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3AEDF7" w14:textId="77777777" w:rsidR="00752A81" w:rsidRPr="00924D14" w:rsidRDefault="00752A81" w:rsidP="00A5027F">
            <w:pPr>
              <w:rPr>
                <w:rFonts w:ascii="Calibri" w:hAnsi="Calibri"/>
                <w:bCs/>
                <w:i/>
                <w:sz w:val="20"/>
                <w:szCs w:val="20"/>
              </w:rPr>
            </w:pPr>
          </w:p>
        </w:tc>
      </w:tr>
    </w:tbl>
    <w:p w14:paraId="208A225C" w14:textId="77777777" w:rsidR="00752A81" w:rsidRPr="00487386" w:rsidRDefault="00752A81" w:rsidP="00752A81">
      <w:pPr>
        <w:rPr>
          <w:rFonts w:ascii="Calibri" w:hAnsi="Calibri" w:cs="Calibri"/>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01978E3C" w:rsidR="00E223D2" w:rsidRPr="00365886"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E223D2">
        <w:rPr>
          <w:rFonts w:asciiTheme="majorHAnsi" w:hAnsiTheme="majorHAnsi" w:cs="Arial"/>
          <w:b/>
        </w:rPr>
        <w:t xml:space="preserve">. </w:t>
      </w:r>
      <w:r w:rsidR="00E223D2" w:rsidRPr="00365886">
        <w:rPr>
          <w:rFonts w:asciiTheme="majorHAnsi" w:hAnsiTheme="majorHAnsi" w:cs="Arial"/>
          <w:b/>
        </w:rPr>
        <w:t>Choice of antibiotic.</w:t>
      </w:r>
      <w:r w:rsidR="00E223D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E223D2">
        <w:rPr>
          <w:rFonts w:asciiTheme="majorHAnsi" w:hAnsiTheme="majorHAnsi" w:cs="Arial"/>
        </w:rPr>
        <w:t>[</w:t>
      </w:r>
      <w:r w:rsidR="00E223D2" w:rsidRPr="00365886">
        <w:rPr>
          <w:rFonts w:asciiTheme="majorHAnsi" w:hAnsiTheme="majorHAnsi" w:cs="Arial"/>
          <w:i/>
        </w:rPr>
        <w:t>to be adjusted for each hospital</w:t>
      </w:r>
      <w:r w:rsidR="00E223D2">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0F9C713E"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31355">
        <w:rPr>
          <w:rFonts w:asciiTheme="majorHAnsi" w:hAnsiTheme="majorHAnsi" w:cs="Arial"/>
        </w:rPr>
        <w:t>•</w:t>
      </w:r>
      <w:r w:rsidR="00E223D2" w:rsidRPr="00F614AE">
        <w:rPr>
          <w:rFonts w:asciiTheme="majorHAnsi" w:eastAsia="Times New Roman" w:hAnsiTheme="majorHAnsi" w:cs="Arial"/>
          <w:lang w:eastAsia="en-GB"/>
        </w:rPr>
        <w:t xml:space="preserve">Amoxicillin-clavulanate </w:t>
      </w:r>
      <w:r w:rsidR="00E223D2" w:rsidRPr="00F614AE">
        <w:rPr>
          <w:rFonts w:asciiTheme="majorHAnsi" w:hAnsiTheme="majorHAnsi" w:cs="Arial"/>
        </w:rPr>
        <w:t>+ clarithromycin</w:t>
      </w:r>
    </w:p>
    <w:p w14:paraId="24B2D318" w14:textId="7FB1162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Ceftriaxone + clarithromycin</w:t>
      </w:r>
    </w:p>
    <w:p w14:paraId="7B590E3E" w14:textId="47AC1D67"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Piperacillin-tazobactam + clarithromycin</w:t>
      </w:r>
    </w:p>
    <w:p w14:paraId="22844827" w14:textId="30F0D1A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Ceftaroline + clarithromycin</w:t>
      </w:r>
    </w:p>
    <w:p w14:paraId="47D0BBBC" w14:textId="21A800AF"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Moxifloxacin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2A683E73"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752A81">
        <w:rPr>
          <w:rFonts w:asciiTheme="majorHAnsi" w:hAnsiTheme="majorHAnsi" w:cs="Arial"/>
        </w:rPr>
        <w:t xml:space="preserve">Outside of </w:t>
      </w:r>
      <w:r w:rsidRPr="00FF3F2F">
        <w:rPr>
          <w:rFonts w:asciiTheme="majorHAnsi" w:hAnsiTheme="majorHAnsi" w:cs="Arial"/>
        </w:rPr>
        <w:t xml:space="preserve"> th</w:t>
      </w:r>
      <w:r w:rsidR="00752A81">
        <w:rPr>
          <w:rFonts w:asciiTheme="majorHAnsi" w:hAnsiTheme="majorHAnsi" w:cs="Arial"/>
        </w:rPr>
        <w:t>is</w:t>
      </w:r>
      <w:r w:rsidRPr="00FF3F2F">
        <w:rPr>
          <w:rFonts w:asciiTheme="majorHAnsi" w:hAnsiTheme="majorHAnsi" w:cs="Arial"/>
        </w:rPr>
        <w:t xml:space="preserve"> study, it is very likely that the doctors would treat </w:t>
      </w:r>
      <w:r w:rsidR="00752A81">
        <w:rPr>
          <w:rFonts w:asciiTheme="majorHAnsi" w:hAnsiTheme="majorHAnsi" w:cs="Arial"/>
        </w:rPr>
        <w:t>participants</w:t>
      </w:r>
      <w:r w:rsidR="00752A81"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2E383F42" w:rsidR="00E223D2" w:rsidRPr="00FF3F2F"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E223D2" w:rsidRPr="00FF3F2F">
        <w:rPr>
          <w:rFonts w:asciiTheme="majorHAnsi" w:hAnsiTheme="majorHAnsi" w:cs="Arial"/>
          <w:b/>
        </w:rPr>
        <w:t>. Duration of macrolide treatment.</w:t>
      </w:r>
      <w:r w:rsidR="00E223D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E223D2" w:rsidRPr="00FF3F2F">
        <w:rPr>
          <w:rFonts w:asciiTheme="majorHAnsi" w:hAnsiTheme="majorHAnsi" w:cs="Arial"/>
          <w:i/>
        </w:rPr>
        <w:t>[delete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3EDF87F1"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3</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It has been s</w:t>
      </w:r>
      <w:r w:rsidR="00E223D2" w:rsidRPr="00924D14">
        <w:rPr>
          <w:rFonts w:asciiTheme="majorHAnsi" w:hAnsiTheme="majorHAnsi" w:cstheme="majorHAnsi"/>
        </w:rPr>
        <w:t>uggest</w:t>
      </w:r>
      <w:r w:rsidR="00E223D2">
        <w:rPr>
          <w:rFonts w:asciiTheme="majorHAnsi" w:hAnsiTheme="majorHAnsi" w:cstheme="majorHAnsi"/>
        </w:rPr>
        <w:t>ed</w:t>
      </w:r>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206EFA0A"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Statins are commonly used</w:t>
      </w:r>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has also been shown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5C7B0662" w:rsidR="00F75586" w:rsidRDefault="00E02728"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F75586" w:rsidRPr="00F75586">
        <w:rPr>
          <w:rFonts w:ascii="Calibri" w:hAnsi="Calibri" w:cs="Calibri"/>
          <w:b/>
          <w:bCs/>
        </w:rPr>
        <w:t xml:space="preserve">. Anticoagulation therapy – ICU level. </w:t>
      </w:r>
      <w:r w:rsidR="00F75586" w:rsidRPr="00F75586">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99876F3" w14:textId="77777777" w:rsidR="00E31355" w:rsidRP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9A84B74"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Standard low dose thromboprophylaxis</w:t>
      </w:r>
    </w:p>
    <w:p w14:paraId="0863785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Intermediate dose thromboprophylaxis</w:t>
      </w:r>
    </w:p>
    <w:p w14:paraId="673D9FF6" w14:textId="452F0D92" w:rsidR="00F75586" w:rsidRPr="00F75586" w:rsidRDefault="00A65099"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2" w:name="_Hlk65833706"/>
      <w:r w:rsidRPr="00E31355">
        <w:rPr>
          <w:rFonts w:asciiTheme="majorHAnsi" w:hAnsiTheme="majorHAnsi" w:cs="Arial"/>
        </w:rPr>
        <w:t>•</w:t>
      </w:r>
      <w:r w:rsidR="00E31355" w:rsidRPr="00E31355">
        <w:rPr>
          <w:rFonts w:ascii="Calibri" w:hAnsi="Calibri" w:cs="Calibri"/>
          <w:iCs/>
        </w:rPr>
        <w:t>Continuation of therapeutic dose anticoagulation (only for those patients started on therapeutic dose on the ward)</w:t>
      </w:r>
      <w:bookmarkEnd w:id="2"/>
    </w:p>
    <w:p w14:paraId="422EA07F" w14:textId="39286545"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[delete if not taking part in the anticoagulation domain]</w:t>
      </w: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4339696" w14:textId="5A24E79C" w:rsidR="00E31355"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4DD9AC4" w14:textId="62A6D25B" w:rsidR="00E31355" w:rsidRPr="00E31355" w:rsidRDefault="00BA2B4A"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3" w:name="_Hlk65833789"/>
      <w:r>
        <w:rPr>
          <w:rFonts w:ascii="Calibri" w:hAnsi="Calibri" w:cs="Calibri"/>
          <w:b/>
          <w:iCs/>
        </w:rPr>
        <w:t>6</w:t>
      </w:r>
      <w:r w:rsidR="00E31355" w:rsidRPr="00E31355">
        <w:rPr>
          <w:rFonts w:ascii="Calibri" w:hAnsi="Calibri" w:cs="Calibri"/>
          <w:b/>
          <w:iCs/>
        </w:rPr>
        <w:t xml:space="preserve">. </w:t>
      </w:r>
      <w:bookmarkStart w:id="4" w:name="_Hlk65833810"/>
      <w:r w:rsidR="00E31355" w:rsidRPr="00E31355">
        <w:rPr>
          <w:rFonts w:ascii="Calibri" w:hAnsi="Calibri" w:cs="Calibri"/>
          <w:b/>
          <w:iCs/>
        </w:rPr>
        <w:t>ACE2/RAS domain</w:t>
      </w:r>
      <w:bookmarkEnd w:id="4"/>
    </w:p>
    <w:p w14:paraId="44870175"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5" w:name="_Hlk65833821"/>
      <w:r w:rsidRPr="00E31355">
        <w:rPr>
          <w:rFonts w:ascii="Calibri" w:hAnsi="Calibri" w:cs="Calibri"/>
          <w:iCs/>
        </w:rPr>
        <w:t xml:space="preserve">COVID-19 </w:t>
      </w:r>
      <w:bookmarkStart w:id="6" w:name="_Hlk65833841"/>
      <w:r w:rsidRPr="00E31355">
        <w:rPr>
          <w:rFonts w:ascii="Calibri" w:hAnsi="Calibri" w:cs="Calibri"/>
          <w:iCs/>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6"/>
    </w:p>
    <w:p w14:paraId="0A4FBE73" w14:textId="759D9464" w:rsid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iCs/>
        </w:rPr>
        <w:t>The following interventions will be available:</w:t>
      </w:r>
    </w:p>
    <w:p w14:paraId="54BABC75"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RAS inhibitor (no placebo)</w:t>
      </w:r>
    </w:p>
    <w:p w14:paraId="1ADCC08E"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ACE inhibitor (Ramipril, Lisinopril, Perindipril, Enalapril, Captopril)</w:t>
      </w:r>
    </w:p>
    <w:p w14:paraId="21D3B837"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ARB (Losartan, Valsartan, Candesartan, Irbesartan)</w:t>
      </w:r>
    </w:p>
    <w:p w14:paraId="524EEB66" w14:textId="2E7B6E72"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ARB in combination with DMX-200, a chemokine receptor 2 inhibitor (ARB + DMX-200)</w:t>
      </w:r>
    </w:p>
    <w:p w14:paraId="38A98498" w14:textId="7C308BE1" w:rsidR="00BA2B4A" w:rsidRDefault="00922FF4"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sidDel="00922FF4">
        <w:rPr>
          <w:rFonts w:ascii="Calibri" w:hAnsi="Calibri" w:cs="Calibri"/>
          <w:iCs/>
        </w:rPr>
        <w:t xml:space="preserve"> </w:t>
      </w:r>
      <w:r w:rsidR="00BA2B4A" w:rsidRPr="00BA2B4A">
        <w:rPr>
          <w:rFonts w:ascii="Calibri" w:hAnsi="Calibri" w:cs="Calibri"/>
          <w:i/>
          <w:iCs/>
        </w:rPr>
        <w:t>[delete if not taking part in the ACE2 /RAS domain]</w:t>
      </w:r>
    </w:p>
    <w:p w14:paraId="3855F9D1" w14:textId="2816E6DC"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260C19D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lastRenderedPageBreak/>
        <w:t>7. Cysteamine Domain</w:t>
      </w:r>
    </w:p>
    <w:p w14:paraId="3948E62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3CB2998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The following interventions will be available:</w:t>
      </w:r>
    </w:p>
    <w:p w14:paraId="2AB963DB"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cysteamine</w:t>
      </w:r>
    </w:p>
    <w:p w14:paraId="253893C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Cysteamine</w:t>
      </w:r>
    </w:p>
    <w:p w14:paraId="068A6DF3"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7A8B449" w14:textId="716E8613"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Pr>
          <w:rFonts w:ascii="Calibri" w:hAnsi="Calibri" w:cs="Calibri"/>
          <w:i/>
          <w:iCs/>
        </w:rPr>
        <w:t>[delete if not taking part in the Cysteamine domain]</w:t>
      </w:r>
    </w:p>
    <w:p w14:paraId="381A68AF" w14:textId="3DA4BCBE" w:rsidR="00752A81"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34E3FEF9"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8. Monoclonal Antibody Therapy (additional samples)– ICU level  </w:t>
      </w:r>
    </w:p>
    <w:p w14:paraId="29B96E2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Casirivimab and Imdevimab are neutralising monoclonal antibodies that have been shown to bind to SARS-CoV2 virus particle , blocking its entry into the body’s cells, reducing the virus’ effects.</w:t>
      </w:r>
    </w:p>
    <w:p w14:paraId="49C28908"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At this site the study evaluates:</w:t>
      </w:r>
    </w:p>
    <w:p w14:paraId="470FD5B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4586B73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1.2g casirivimab / 1.2g imdevimab (low dose)</w:t>
      </w:r>
    </w:p>
    <w:p w14:paraId="5C2F2B0B"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4g casirivimab / 4g imdevimab (high dose)</w:t>
      </w:r>
    </w:p>
    <w:p w14:paraId="1893271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604EFB3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10740DF"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E507C1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9. Immunoglobulin; Convalescent Plasma Therapy (additional samples) – ICU Level </w:t>
      </w:r>
    </w:p>
    <w:p w14:paraId="10B5200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F9968D5"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0B577C23"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No Immunoglobulin Therapy (no placebo)</w:t>
      </w:r>
    </w:p>
    <w:p w14:paraId="36420C81"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High Titre Convalescent Plasma</w:t>
      </w:r>
    </w:p>
    <w:p w14:paraId="1EE676C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0A674F7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w:t>
      </w:r>
      <w:r w:rsidRPr="00752A81">
        <w:rPr>
          <w:rFonts w:ascii="Calibri" w:hAnsi="Calibri" w:cs="Calibri"/>
          <w:i/>
          <w:iCs/>
        </w:rPr>
        <w:lastRenderedPageBreak/>
        <w:t>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73E98768" w14:textId="38605149" w:rsidR="00752A81" w:rsidRPr="00BA2B4A"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You will only receive these treatments if you have acute illness due to confirmed COVID-19 and are immunosuppressed at the time of eligibility. [delete if not taking part in immunoglobulin therapy plus sampling domain]</w:t>
      </w:r>
    </w:p>
    <w:bookmarkEnd w:id="3"/>
    <w:bookmarkEnd w:id="5"/>
    <w:p w14:paraId="54D633D2" w14:textId="18151B87" w:rsidR="00E31355"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2CE2D4CA" w:rsidR="00F75586" w:rsidRPr="00A65099"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65099">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w:t>
      </w:r>
      <w:r w:rsidR="00E02728" w:rsidRPr="00E02728">
        <w:rPr>
          <w:rFonts w:ascii="Calibri" w:eastAsia="Calibri" w:hAnsi="Calibri" w:cs="Calibri"/>
        </w:rPr>
        <w:t>transfusion</w:t>
      </w:r>
      <w:r w:rsidR="00E02728" w:rsidRPr="00E02728">
        <w:rPr>
          <w:rFonts w:ascii="Calibri" w:eastAsia="Calibri" w:hAnsi="Calibri" w:cs="Calibri"/>
          <w:i/>
          <w:iCs/>
        </w:rPr>
        <w:t>. [delete if not participating in therapeutic anticoagulation domain]</w:t>
      </w: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375F239" w14:textId="77777777" w:rsidR="003129DF" w:rsidRPr="00A65099"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66DF6E7" w14:textId="1DC09292" w:rsidR="00E31355" w:rsidRDefault="00E31355"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7" w:name="_Hlk65834171"/>
      <w:r w:rsidRPr="00A65099">
        <w:rPr>
          <w:rFonts w:ascii="Calibri" w:eastAsia="Calibri" w:hAnsi="Calibri" w:cs="Calibri"/>
        </w:rPr>
        <w:t>ACEi and RAS inhibitors are used in the treatment of high blood pressure and heart failure. Common sides effects are dizziness, headaches, diarrhoea, blurred vision.</w:t>
      </w:r>
      <w:r w:rsidR="00E02728">
        <w:rPr>
          <w:rFonts w:ascii="Calibri" w:eastAsia="Calibri" w:hAnsi="Calibri" w:cs="Calibri"/>
        </w:rPr>
        <w:t xml:space="preserve"> </w:t>
      </w:r>
      <w:r w:rsidR="00E02728">
        <w:rPr>
          <w:rFonts w:asciiTheme="majorHAnsi" w:hAnsiTheme="majorHAnsi" w:cstheme="majorHAnsi"/>
          <w:color w:val="192027"/>
          <w:shd w:val="clear" w:color="auto" w:fill="FFFFFF"/>
        </w:rPr>
        <w:t xml:space="preserve">Side effects of DMX-200 may include jaundice, palpitations, chest pain, mild swelling of the hands or feet, nausea, diarrhoea and general tiredness at the site of administration. </w:t>
      </w:r>
      <w:r w:rsidRPr="00E31355">
        <w:rPr>
          <w:rFonts w:ascii="Calibri" w:eastAsia="Calibri" w:hAnsi="Calibri" w:cs="Calibri"/>
          <w:i/>
          <w:iCs/>
        </w:rPr>
        <w:t xml:space="preserve"> [delete if not participating in the ACE2/RAS domain].</w:t>
      </w:r>
    </w:p>
    <w:p w14:paraId="57F36B95" w14:textId="03591725"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938B55" w14:textId="77777777" w:rsidR="00BA2B4A" w:rsidRPr="00BA2B4A" w:rsidRDefault="00BA2B4A" w:rsidP="00BA2B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A2B4A">
        <w:rPr>
          <w:rFonts w:ascii="Calibri" w:eastAsia="Calibri" w:hAnsi="Calibri" w:cs="Calibri"/>
          <w:iCs/>
        </w:rPr>
        <w:lastRenderedPageBreak/>
        <w:t xml:space="preserve">Cysteamine is used in the treatment of cystinosis. Side effects include rashes, itchiness, facial flushing, wheezing, shortness of breath, low blood pressure, temporary changes in liver blood tests and low white blood cells. </w:t>
      </w:r>
      <w:r w:rsidRPr="00BA2B4A">
        <w:rPr>
          <w:rFonts w:ascii="Calibri" w:eastAsia="Calibri" w:hAnsi="Calibri" w:cs="Calibri"/>
          <w:i/>
          <w:iCs/>
        </w:rPr>
        <w:t>[delete if not participating in the Cysteamine domain].</w:t>
      </w:r>
    </w:p>
    <w:p w14:paraId="0BD9980D" w14:textId="37CA2D0C"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E29B30A"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14141">
        <w:rPr>
          <w:rFonts w:ascii="Calibri" w:eastAsia="Calibri" w:hAnsi="Calibri" w:cs="Calibri"/>
          <w:i/>
          <w:iCs/>
        </w:rPr>
        <w:t>Convalescent plasma has been used to treat thousands of people with COVID-19 without any safety concerns. The risk that a standard plasma transfusion may make participants ill is very low.</w:t>
      </w:r>
      <w:r>
        <w:rPr>
          <w:rFonts w:ascii="Calibri" w:eastAsia="Calibri" w:hAnsi="Calibri" w:cs="Calibri"/>
          <w:i/>
          <w:iCs/>
        </w:rPr>
        <w:t xml:space="preserve"> </w:t>
      </w:r>
      <w:r w:rsidRPr="00953E8B">
        <w:rPr>
          <w:rFonts w:ascii="Calibri" w:eastAsia="Calibri" w:hAnsi="Calibri" w:cs="Calibri"/>
          <w:i/>
          <w:iCs/>
        </w:rPr>
        <w:t>A plasma transfusion may have the following side-effects:</w:t>
      </w:r>
    </w:p>
    <w:p w14:paraId="10C63FE2"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53E8B">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208D6BE3"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C70B270" w14:textId="77777777" w:rsidR="00752A81" w:rsidRPr="000B50EA"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3A7A5DC3" w14:textId="77777777" w:rsidR="00752A81"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Allergic reactions (rash, fever, chills), dizziness, nausea, swollen lymph nodes. [delete if not participating in Monoclonal antibody therapy domain]</w:t>
      </w:r>
    </w:p>
    <w:p w14:paraId="622F081D" w14:textId="77777777" w:rsidR="00752A81" w:rsidRPr="00A742A5" w:rsidRDefault="00752A81"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bookmarkEnd w:id="7"/>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00918BD9" w14:textId="7D99DCB0" w:rsidR="00E223D2" w:rsidRDefault="00E223D2" w:rsidP="00E223D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65BF2652" w14:textId="77777777" w:rsidTr="00A65099">
        <w:tc>
          <w:tcPr>
            <w:tcW w:w="704" w:type="dxa"/>
          </w:tcPr>
          <w:p w14:paraId="2889820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3E4E43AC" w14:textId="06A5B456"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confirm that I have read and understood the patient information sheet dated </w:t>
            </w:r>
            <w:r w:rsidR="00752A81">
              <w:rPr>
                <w:rFonts w:asciiTheme="majorHAnsi" w:hAnsiTheme="majorHAnsi" w:cstheme="majorHAnsi"/>
                <w:bCs/>
                <w:sz w:val="20"/>
                <w:szCs w:val="20"/>
              </w:rPr>
              <w:t>26th November</w:t>
            </w:r>
            <w:r w:rsidRPr="00A65099">
              <w:rPr>
                <w:rFonts w:asciiTheme="majorHAnsi" w:hAnsiTheme="majorHAnsi" w:cstheme="majorHAnsi"/>
                <w:bCs/>
                <w:sz w:val="20"/>
                <w:szCs w:val="20"/>
              </w:rPr>
              <w:t xml:space="preserve"> 2021 v1.</w:t>
            </w:r>
            <w:r w:rsidR="00752A81">
              <w:rPr>
                <w:rFonts w:asciiTheme="majorHAnsi" w:hAnsiTheme="majorHAnsi" w:cstheme="majorHAnsi"/>
                <w:bCs/>
                <w:sz w:val="20"/>
                <w:szCs w:val="20"/>
              </w:rPr>
              <w:t>10</w:t>
            </w:r>
            <w:r w:rsidRPr="00A65099">
              <w:rPr>
                <w:rFonts w:asciiTheme="majorHAnsi" w:hAnsiTheme="majorHAnsi" w:cstheme="majorHAnsi"/>
                <w:bCs/>
                <w:sz w:val="20"/>
                <w:szCs w:val="20"/>
              </w:rPr>
              <w:t xml:space="preserve"> for the above study and have been able to ask questions which have been answered fully.</w:t>
            </w:r>
          </w:p>
          <w:p w14:paraId="5B87045C" w14:textId="77777777" w:rsidR="00A65099" w:rsidRPr="00A65099" w:rsidRDefault="00A65099" w:rsidP="00B36E6E">
            <w:pPr>
              <w:rPr>
                <w:rFonts w:asciiTheme="majorHAnsi" w:hAnsiTheme="majorHAnsi" w:cstheme="majorHAnsi"/>
              </w:rPr>
            </w:pPr>
          </w:p>
        </w:tc>
      </w:tr>
      <w:tr w:rsidR="00A65099" w:rsidRPr="00A65099" w14:paraId="19E11A4F" w14:textId="77777777" w:rsidTr="00A65099">
        <w:tc>
          <w:tcPr>
            <w:tcW w:w="704" w:type="dxa"/>
          </w:tcPr>
          <w:p w14:paraId="712DFD04" w14:textId="4BDEEE6E" w:rsidR="00A65099" w:rsidRPr="00A65099" w:rsidRDefault="00A65099" w:rsidP="00B36E6E">
            <w:pPr>
              <w:rPr>
                <w:rFonts w:asciiTheme="majorHAnsi" w:hAnsiTheme="majorHAnsi" w:cstheme="majorHAnsi"/>
              </w:rPr>
            </w:pPr>
          </w:p>
        </w:tc>
        <w:tc>
          <w:tcPr>
            <w:tcW w:w="8312" w:type="dxa"/>
          </w:tcPr>
          <w:p w14:paraId="043900D2" w14:textId="77777777" w:rsidR="00A65099" w:rsidRPr="00A65099" w:rsidRDefault="00A65099" w:rsidP="00983211">
            <w:pPr>
              <w:pStyle w:val="ColorfulList-Accent11"/>
              <w:autoSpaceDE w:val="0"/>
              <w:autoSpaceDN w:val="0"/>
              <w:adjustRightInd w:val="0"/>
              <w:spacing w:after="0" w:line="240" w:lineRule="auto"/>
              <w:ind w:left="0"/>
              <w:contextualSpacing w:val="0"/>
              <w:rPr>
                <w:rFonts w:asciiTheme="majorHAnsi" w:hAnsiTheme="majorHAnsi" w:cstheme="majorHAnsi"/>
              </w:rPr>
            </w:pPr>
          </w:p>
        </w:tc>
      </w:tr>
      <w:tr w:rsidR="00A65099" w:rsidRPr="00A65099" w14:paraId="0BE0E0BE" w14:textId="77777777" w:rsidTr="00A65099">
        <w:tc>
          <w:tcPr>
            <w:tcW w:w="704" w:type="dxa"/>
          </w:tcPr>
          <w:p w14:paraId="6BBB0E0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2153D3E" w14:textId="77777777" w:rsidR="00A65099" w:rsidRPr="00A65099" w:rsidRDefault="00A65099" w:rsidP="00B36E6E">
            <w:pPr>
              <w:pStyle w:val="ColorfulList-Accent11"/>
              <w:autoSpaceDE w:val="0"/>
              <w:autoSpaceDN w:val="0"/>
              <w:adjustRightInd w:val="0"/>
              <w:ind w:left="0"/>
              <w:rPr>
                <w:rFonts w:asciiTheme="majorHAnsi" w:hAnsiTheme="majorHAnsi" w:cstheme="majorHAnsi"/>
                <w:bCs/>
                <w:sz w:val="20"/>
                <w:szCs w:val="20"/>
              </w:rPr>
            </w:pPr>
            <w:r w:rsidRPr="00A65099">
              <w:rPr>
                <w:rFonts w:asciiTheme="majorHAnsi" w:hAnsiTheme="majorHAnsi" w:cstheme="majorHAnsi"/>
                <w:bCs/>
                <w:sz w:val="20"/>
                <w:szCs w:val="20"/>
              </w:rPr>
              <w:t>I agree to take part in the antibiotic domain.</w:t>
            </w:r>
            <w:r w:rsidRPr="00A65099">
              <w:rPr>
                <w:rFonts w:asciiTheme="majorHAnsi" w:hAnsiTheme="majorHAnsi" w:cstheme="majorHAnsi"/>
                <w:i/>
              </w:rPr>
              <w:t xml:space="preserve"> </w:t>
            </w:r>
            <w:r w:rsidRPr="00A65099">
              <w:rPr>
                <w:rFonts w:asciiTheme="majorHAnsi" w:hAnsiTheme="majorHAnsi" w:cstheme="majorHAnsi"/>
                <w:bCs/>
                <w:i/>
                <w:sz w:val="20"/>
                <w:szCs w:val="20"/>
              </w:rPr>
              <w:t>[delete if not taking part in antibiotic domain]</w:t>
            </w:r>
          </w:p>
          <w:p w14:paraId="03DB3730" w14:textId="77777777" w:rsidR="00A65099" w:rsidRPr="00A65099" w:rsidRDefault="00A65099" w:rsidP="00B36E6E">
            <w:pPr>
              <w:rPr>
                <w:rFonts w:asciiTheme="majorHAnsi" w:hAnsiTheme="majorHAnsi" w:cstheme="majorHAnsi"/>
              </w:rPr>
            </w:pPr>
          </w:p>
        </w:tc>
      </w:tr>
      <w:tr w:rsidR="00A65099" w:rsidRPr="00A65099" w14:paraId="1C468402" w14:textId="77777777" w:rsidTr="00A65099">
        <w:tc>
          <w:tcPr>
            <w:tcW w:w="704" w:type="dxa"/>
          </w:tcPr>
          <w:p w14:paraId="4D1A9B40"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0C2C6B7"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macrolide domain. </w:t>
            </w:r>
            <w:r w:rsidRPr="00A65099">
              <w:rPr>
                <w:rFonts w:asciiTheme="majorHAnsi" w:hAnsiTheme="majorHAnsi" w:cstheme="majorHAnsi"/>
                <w:i/>
                <w:sz w:val="20"/>
                <w:szCs w:val="20"/>
              </w:rPr>
              <w:t>[delete if not taking part in macrolide treatment domain]</w:t>
            </w:r>
          </w:p>
          <w:p w14:paraId="1B4E0C9C" w14:textId="77777777" w:rsidR="00A65099" w:rsidRPr="00A65099" w:rsidRDefault="00A65099" w:rsidP="00B36E6E">
            <w:pPr>
              <w:rPr>
                <w:rFonts w:asciiTheme="majorHAnsi" w:hAnsiTheme="majorHAnsi" w:cstheme="majorHAnsi"/>
              </w:rPr>
            </w:pPr>
          </w:p>
        </w:tc>
      </w:tr>
      <w:tr w:rsidR="00A65099" w:rsidRPr="00A65099" w14:paraId="11341882" w14:textId="77777777" w:rsidTr="00A65099">
        <w:tc>
          <w:tcPr>
            <w:tcW w:w="704" w:type="dxa"/>
          </w:tcPr>
          <w:p w14:paraId="5842F13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B2C45BD"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anticoagulation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anticoagulation domain]</w:t>
            </w:r>
          </w:p>
          <w:p w14:paraId="0C7C2214" w14:textId="77777777" w:rsidR="00A65099" w:rsidRPr="00A65099" w:rsidRDefault="00A65099" w:rsidP="00B36E6E">
            <w:pPr>
              <w:pStyle w:val="ColorfulList-Accent11"/>
              <w:spacing w:after="0" w:line="240" w:lineRule="auto"/>
              <w:rPr>
                <w:rFonts w:asciiTheme="majorHAnsi" w:hAnsiTheme="majorHAnsi" w:cstheme="majorHAnsi"/>
                <w:i/>
                <w:iCs/>
                <w:color w:val="000000" w:themeColor="text1"/>
                <w:sz w:val="20"/>
                <w:szCs w:val="20"/>
              </w:rPr>
            </w:pPr>
          </w:p>
        </w:tc>
      </w:tr>
      <w:tr w:rsidR="00A65099" w:rsidRPr="00A65099" w14:paraId="448D1B25" w14:textId="77777777" w:rsidTr="00A65099">
        <w:tc>
          <w:tcPr>
            <w:tcW w:w="704" w:type="dxa"/>
          </w:tcPr>
          <w:p w14:paraId="169CF265"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lastRenderedPageBreak/>
              <w:sym w:font="Wingdings 2" w:char="F0A3"/>
            </w:r>
          </w:p>
        </w:tc>
        <w:tc>
          <w:tcPr>
            <w:tcW w:w="8312" w:type="dxa"/>
          </w:tcPr>
          <w:p w14:paraId="1E0BC4E4"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r w:rsidRPr="00A65099">
              <w:rPr>
                <w:rFonts w:asciiTheme="majorHAnsi" w:hAnsiTheme="majorHAnsi" w:cstheme="majorHAnsi"/>
                <w:sz w:val="20"/>
                <w:szCs w:val="20"/>
              </w:rPr>
              <w:t>I agree to take part in the Vitamin C domain [</w:t>
            </w:r>
            <w:r w:rsidRPr="00A65099">
              <w:rPr>
                <w:rFonts w:asciiTheme="majorHAnsi" w:hAnsiTheme="majorHAnsi" w:cstheme="majorHAnsi"/>
                <w:i/>
                <w:iCs/>
                <w:sz w:val="20"/>
                <w:szCs w:val="20"/>
              </w:rPr>
              <w:t>delete if not taking part in Vitamin C domain]</w:t>
            </w:r>
          </w:p>
        </w:tc>
      </w:tr>
      <w:tr w:rsidR="00A65099" w:rsidRPr="00A65099" w14:paraId="28C3C7CB" w14:textId="77777777" w:rsidTr="00A65099">
        <w:tc>
          <w:tcPr>
            <w:tcW w:w="704" w:type="dxa"/>
          </w:tcPr>
          <w:p w14:paraId="74573C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1C25137"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Simvastatin domain [</w:t>
            </w:r>
            <w:r w:rsidRPr="00A65099">
              <w:rPr>
                <w:rFonts w:asciiTheme="majorHAnsi" w:hAnsiTheme="majorHAnsi" w:cstheme="majorHAnsi"/>
                <w:i/>
                <w:iCs/>
                <w:sz w:val="20"/>
                <w:szCs w:val="20"/>
              </w:rPr>
              <w:t>delete if not taking part in Simvastatin domain]</w:t>
            </w:r>
          </w:p>
          <w:p w14:paraId="26B27F20"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016B2B16" w14:textId="77777777" w:rsidTr="00A65099">
        <w:tc>
          <w:tcPr>
            <w:tcW w:w="704" w:type="dxa"/>
          </w:tcPr>
          <w:p w14:paraId="4E1D950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FEA8A7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I agree to take part in the ACE2/RAS domain</w:t>
            </w:r>
            <w:r w:rsidRPr="00A65099">
              <w:rPr>
                <w:rFonts w:asciiTheme="majorHAnsi" w:hAnsiTheme="majorHAnsi" w:cstheme="majorHAnsi"/>
                <w:i/>
                <w:iCs/>
                <w:color w:val="000000" w:themeColor="text1"/>
                <w:sz w:val="20"/>
                <w:szCs w:val="20"/>
              </w:rPr>
              <w:t xml:space="preserve"> [delete if not taking part in ACE2/RAS domain]</w:t>
            </w:r>
          </w:p>
          <w:p w14:paraId="43CF43DC" w14:textId="77777777" w:rsidR="00A65099" w:rsidRPr="00A65099" w:rsidRDefault="00A65099" w:rsidP="00B36E6E">
            <w:pPr>
              <w:pStyle w:val="ColorfulList-Accent11"/>
              <w:spacing w:after="0" w:line="240" w:lineRule="auto"/>
              <w:ind w:left="0"/>
              <w:rPr>
                <w:rFonts w:asciiTheme="majorHAnsi" w:hAnsiTheme="majorHAnsi" w:cstheme="majorHAnsi"/>
                <w:sz w:val="20"/>
                <w:szCs w:val="20"/>
              </w:rPr>
            </w:pPr>
          </w:p>
        </w:tc>
      </w:tr>
      <w:tr w:rsidR="00BA2B4A" w:rsidRPr="00A65099" w14:paraId="0F80531E" w14:textId="77777777" w:rsidTr="00A65099">
        <w:tc>
          <w:tcPr>
            <w:tcW w:w="704" w:type="dxa"/>
          </w:tcPr>
          <w:p w14:paraId="71BEEBB7" w14:textId="02B00621" w:rsidR="00BA2B4A" w:rsidRPr="00A65099" w:rsidRDefault="00BA2B4A" w:rsidP="00BA2B4A">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35E7C3BB" w14:textId="66B480DA" w:rsidR="00BA2B4A" w:rsidRPr="00A65099" w:rsidRDefault="00BA2B4A" w:rsidP="00BA2B4A">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 xml:space="preserve">I agree to take part in the </w:t>
            </w:r>
            <w:r>
              <w:rPr>
                <w:rFonts w:asciiTheme="majorHAnsi" w:hAnsiTheme="majorHAnsi" w:cstheme="majorHAnsi"/>
                <w:color w:val="000000" w:themeColor="text1"/>
                <w:sz w:val="20"/>
                <w:szCs w:val="20"/>
              </w:rPr>
              <w:t>Cysteamine</w:t>
            </w:r>
            <w:r w:rsidRPr="00A65099">
              <w:rPr>
                <w:rFonts w:asciiTheme="majorHAnsi" w:hAnsiTheme="majorHAnsi" w:cstheme="majorHAnsi"/>
                <w:color w:val="000000" w:themeColor="text1"/>
                <w:sz w:val="20"/>
                <w:szCs w:val="20"/>
              </w:rPr>
              <w:t xml:space="preserve"> domain</w:t>
            </w:r>
            <w:r w:rsidRPr="00A65099">
              <w:rPr>
                <w:rFonts w:asciiTheme="majorHAnsi" w:hAnsiTheme="majorHAnsi" w:cstheme="majorHAnsi"/>
                <w:i/>
                <w:iCs/>
                <w:color w:val="000000" w:themeColor="text1"/>
                <w:sz w:val="20"/>
                <w:szCs w:val="20"/>
              </w:rPr>
              <w:t xml:space="preserve"> [delete if not taking part in </w:t>
            </w:r>
            <w:r>
              <w:rPr>
                <w:rFonts w:asciiTheme="majorHAnsi" w:hAnsiTheme="majorHAnsi" w:cstheme="majorHAnsi"/>
                <w:i/>
                <w:iCs/>
                <w:color w:val="000000" w:themeColor="text1"/>
                <w:sz w:val="20"/>
                <w:szCs w:val="20"/>
              </w:rPr>
              <w:t>Cysteamine</w:t>
            </w:r>
            <w:r w:rsidRPr="00A65099">
              <w:rPr>
                <w:rFonts w:asciiTheme="majorHAnsi" w:hAnsiTheme="majorHAnsi" w:cstheme="majorHAnsi"/>
                <w:i/>
                <w:iCs/>
                <w:color w:val="000000" w:themeColor="text1"/>
                <w:sz w:val="20"/>
                <w:szCs w:val="20"/>
              </w:rPr>
              <w:t xml:space="preserve"> domain]</w:t>
            </w:r>
          </w:p>
          <w:p w14:paraId="4465C696" w14:textId="77777777" w:rsidR="00BA2B4A" w:rsidRPr="00A65099" w:rsidRDefault="00BA2B4A" w:rsidP="00BA2B4A">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46473F6C" w14:textId="77777777" w:rsidTr="00A65099">
        <w:tc>
          <w:tcPr>
            <w:tcW w:w="704" w:type="dxa"/>
          </w:tcPr>
          <w:p w14:paraId="01C11205" w14:textId="00727A5A"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2CC7EB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66DCF8F2"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6B1DA2D2" w14:textId="77777777" w:rsidTr="00A65099">
        <w:tc>
          <w:tcPr>
            <w:tcW w:w="704" w:type="dxa"/>
          </w:tcPr>
          <w:p w14:paraId="72844A4F" w14:textId="3A26699B"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EAE41E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823A92A"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23AB80E0" w14:textId="77777777" w:rsidTr="00A65099">
        <w:tc>
          <w:tcPr>
            <w:tcW w:w="704" w:type="dxa"/>
          </w:tcPr>
          <w:p w14:paraId="4B8A2EFC" w14:textId="2E238959"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2458DEFF"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F3948D3"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5DF7987E" w14:textId="77777777" w:rsidTr="00A65099">
        <w:tc>
          <w:tcPr>
            <w:tcW w:w="704" w:type="dxa"/>
          </w:tcPr>
          <w:p w14:paraId="057BCA06" w14:textId="006F90F1"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531818C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90207F1"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A65099" w:rsidRPr="00A65099" w14:paraId="7AA47DCF" w14:textId="77777777" w:rsidTr="00A65099">
        <w:tc>
          <w:tcPr>
            <w:tcW w:w="704" w:type="dxa"/>
          </w:tcPr>
          <w:p w14:paraId="0760AE8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23135798"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my participation is voluntary and I am free to withdraw at any time, without</w:t>
            </w:r>
          </w:p>
          <w:p w14:paraId="38142132"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giving any reason and without my medical care or legal rights being affected.</w:t>
            </w:r>
          </w:p>
          <w:p w14:paraId="774A5B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A65099" w:rsidRPr="00A65099" w14:paraId="53639D19" w14:textId="77777777" w:rsidTr="00A65099">
        <w:tc>
          <w:tcPr>
            <w:tcW w:w="704" w:type="dxa"/>
          </w:tcPr>
          <w:p w14:paraId="137B5F6B"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F085107"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my identity will never be disclosed to any third parties and any information collected will remain confidential.</w:t>
            </w:r>
          </w:p>
          <w:p w14:paraId="7D196C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405AB55" w14:textId="77777777" w:rsidTr="00A65099">
        <w:tc>
          <w:tcPr>
            <w:tcW w:w="704" w:type="dxa"/>
          </w:tcPr>
          <w:p w14:paraId="2F8EB00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0031419"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126AE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61E474F" w14:textId="77777777" w:rsidTr="00A65099">
        <w:tc>
          <w:tcPr>
            <w:tcW w:w="704" w:type="dxa"/>
          </w:tcPr>
          <w:p w14:paraId="088A9D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48D24EE6"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agree that I will not seek to restrict the use to which the results of the study may be put.</w:t>
            </w:r>
          </w:p>
          <w:p w14:paraId="4729B555"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A65099" w:rsidRPr="00A65099" w14:paraId="5BD275D9" w14:textId="77777777" w:rsidTr="00A65099">
        <w:tc>
          <w:tcPr>
            <w:tcW w:w="704" w:type="dxa"/>
          </w:tcPr>
          <w:p w14:paraId="72A27BD6"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E75AE49"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will be contacted by ICNARC in six months to ask about my quality of life and wellbeing. </w:t>
            </w:r>
            <w:r w:rsidRPr="00A65099">
              <w:rPr>
                <w:rFonts w:asciiTheme="majorHAnsi" w:hAnsiTheme="majorHAnsi" w:cstheme="majorHAnsi"/>
                <w:i/>
                <w:sz w:val="20"/>
                <w:szCs w:val="20"/>
              </w:rPr>
              <w:t>[delete if not taking part in follow-up aspect]</w:t>
            </w:r>
          </w:p>
          <w:p w14:paraId="63AC15F0"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0257E815" w14:textId="77777777" w:rsidTr="00A65099">
        <w:tc>
          <w:tcPr>
            <w:tcW w:w="704" w:type="dxa"/>
          </w:tcPr>
          <w:p w14:paraId="33FFE19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A7F57CA"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minimal randomisation data collected about me will be transferred outside of the EEA.</w:t>
            </w:r>
          </w:p>
        </w:tc>
      </w:tr>
    </w:tbl>
    <w:p w14:paraId="12B44360" w14:textId="77777777" w:rsidR="00A65099" w:rsidRPr="0060293F" w:rsidRDefault="00A65099"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64162C" w:rsidRDefault="003129DF" w:rsidP="0064162C">
            <w:pPr>
              <w:pStyle w:val="ColorfulList-Accent11"/>
              <w:autoSpaceDE w:val="0"/>
              <w:autoSpaceDN w:val="0"/>
              <w:adjustRightInd w:val="0"/>
              <w:ind w:left="0"/>
              <w:rPr>
                <w:rFonts w:cs="Calibri"/>
                <w:b/>
                <w:bCs/>
                <w:sz w:val="20"/>
                <w:szCs w:val="20"/>
              </w:rPr>
            </w:pPr>
            <w:r w:rsidRPr="0064162C">
              <w:rPr>
                <w:rFonts w:cs="Calibri"/>
                <w:b/>
                <w:bCs/>
                <w:sz w:val="20"/>
                <w:szCs w:val="20"/>
              </w:rPr>
              <w:t>Patient</w:t>
            </w:r>
          </w:p>
          <w:p w14:paraId="54A0E3E4" w14:textId="77777777" w:rsidR="003129DF" w:rsidRPr="0064162C" w:rsidRDefault="003129DF" w:rsidP="003129DF">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B5383C3" w14:textId="77777777" w:rsidR="003129DF" w:rsidRPr="0064162C" w:rsidRDefault="003129DF" w:rsidP="0064162C">
            <w:pPr>
              <w:pStyle w:val="ColorfulList-Accent11"/>
              <w:autoSpaceDE w:val="0"/>
              <w:autoSpaceDN w:val="0"/>
              <w:adjustRightInd w:val="0"/>
              <w:ind w:left="0"/>
              <w:rPr>
                <w:rFonts w:cs="Calibri"/>
                <w:b/>
                <w:bCs/>
                <w:sz w:val="20"/>
                <w:szCs w:val="20"/>
                <w:u w:val="single"/>
              </w:rPr>
            </w:pPr>
            <w:r w:rsidRPr="0064162C">
              <w:rPr>
                <w:rFonts w:cs="Calibri"/>
                <w:b/>
                <w:bCs/>
                <w:sz w:val="20"/>
                <w:szCs w:val="20"/>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0D8F13D8" w14:textId="77777777" w:rsidR="003129DF" w:rsidRPr="0064162C" w:rsidRDefault="003129DF" w:rsidP="003129DF">
            <w:pPr>
              <w:pStyle w:val="ColorfulList-Accent11"/>
              <w:autoSpaceDE w:val="0"/>
              <w:autoSpaceDN w:val="0"/>
              <w:adjustRightInd w:val="0"/>
              <w:rPr>
                <w:rFonts w:cs="Calibri"/>
                <w:bCs/>
                <w:i/>
                <w:iCs/>
                <w:sz w:val="20"/>
                <w:szCs w:val="20"/>
              </w:rPr>
            </w:pPr>
          </w:p>
          <w:p w14:paraId="44F8EE28"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1CD54036" w14:textId="77777777" w:rsidR="003129DF" w:rsidRPr="0064162C" w:rsidRDefault="003129DF" w:rsidP="003129DF">
            <w:pPr>
              <w:pStyle w:val="ColorfulList-Accent11"/>
              <w:autoSpaceDE w:val="0"/>
              <w:autoSpaceDN w:val="0"/>
              <w:adjustRightInd w:val="0"/>
              <w:rPr>
                <w:rFonts w:cs="Calibri"/>
                <w:bCs/>
                <w:i/>
                <w:iCs/>
                <w:sz w:val="20"/>
                <w:szCs w:val="20"/>
              </w:rPr>
            </w:pPr>
          </w:p>
          <w:p w14:paraId="3C0D1CA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right w:val="single" w:sz="4" w:space="0" w:color="auto"/>
            </w:tcBorders>
          </w:tcPr>
          <w:p w14:paraId="5E100B2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2887C522" w14:textId="77777777" w:rsidR="003129DF" w:rsidRPr="0064162C" w:rsidRDefault="003129DF" w:rsidP="003129DF">
            <w:pPr>
              <w:pStyle w:val="ColorfulList-Accent11"/>
              <w:autoSpaceDE w:val="0"/>
              <w:autoSpaceDN w:val="0"/>
              <w:adjustRightInd w:val="0"/>
              <w:rPr>
                <w:rFonts w:cs="Calibri"/>
                <w:bCs/>
                <w:i/>
                <w:iCs/>
                <w:sz w:val="20"/>
                <w:szCs w:val="20"/>
              </w:rPr>
            </w:pPr>
          </w:p>
          <w:p w14:paraId="7BA2828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2475E1A3" w14:textId="77777777" w:rsidR="003129DF" w:rsidRPr="0064162C" w:rsidRDefault="003129DF" w:rsidP="003129DF">
            <w:pPr>
              <w:pStyle w:val="ColorfulList-Accent11"/>
              <w:autoSpaceDE w:val="0"/>
              <w:autoSpaceDN w:val="0"/>
              <w:adjustRightInd w:val="0"/>
              <w:rPr>
                <w:rFonts w:cs="Calibri"/>
                <w:bCs/>
                <w:i/>
                <w:iCs/>
                <w:sz w:val="20"/>
                <w:szCs w:val="20"/>
              </w:rPr>
            </w:pPr>
          </w:p>
          <w:p w14:paraId="595E0267"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lastRenderedPageBreak/>
              <w:t>Witness Consent (in the event the patient cannot sign)</w:t>
            </w:r>
          </w:p>
          <w:p w14:paraId="3F295B6A"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30A4BE0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3B1A3E0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64162C" w:rsidRDefault="003129DF" w:rsidP="003129DF">
            <w:pPr>
              <w:pStyle w:val="ColorfulList-Accent11"/>
              <w:autoSpaceDE w:val="0"/>
              <w:autoSpaceDN w:val="0"/>
              <w:adjustRightInd w:val="0"/>
              <w:rPr>
                <w:rFonts w:cs="Calibri"/>
                <w:bCs/>
                <w:i/>
                <w:iCs/>
                <w:sz w:val="20"/>
                <w:szCs w:val="20"/>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47D15" w14:textId="77777777" w:rsidR="00CC2503" w:rsidRDefault="00CC2503">
      <w:r>
        <w:separator/>
      </w:r>
    </w:p>
  </w:endnote>
  <w:endnote w:type="continuationSeparator" w:id="0">
    <w:p w14:paraId="61474465" w14:textId="77777777" w:rsidR="00CC2503" w:rsidRDefault="00CC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1AAD6B65" w:rsidR="009F7ED8" w:rsidRPr="00CA394D" w:rsidRDefault="009F7ED8" w:rsidP="00004A4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004A4A">
            <w:rPr>
              <w:rFonts w:ascii="Calibri" w:eastAsia="Times New Roman" w:hAnsi="Calibri"/>
              <w:iCs/>
              <w:sz w:val="20"/>
              <w:lang w:eastAsia="fr-FR"/>
            </w:rPr>
            <w:t>10</w:t>
          </w:r>
          <w:r w:rsidR="004878D9">
            <w:rPr>
              <w:rFonts w:ascii="Calibri" w:eastAsia="Times New Roman" w:hAnsi="Calibri"/>
              <w:iCs/>
              <w:sz w:val="20"/>
              <w:lang w:eastAsia="fr-FR"/>
            </w:rPr>
            <w:t xml:space="preserve"> </w:t>
          </w:r>
          <w:r w:rsidR="00004A4A">
            <w:rPr>
              <w:rFonts w:ascii="Calibri" w:hAnsi="Calibri"/>
              <w:iCs/>
              <w:sz w:val="20"/>
              <w:lang w:eastAsia="fr-FR"/>
            </w:rPr>
            <w:t>26th November</w:t>
          </w:r>
          <w:r w:rsidR="0042213B">
            <w:rPr>
              <w:rFonts w:ascii="Calibri" w:hAnsi="Calibri"/>
              <w:iCs/>
              <w:sz w:val="20"/>
              <w:lang w:eastAsia="fr-FR"/>
            </w:rPr>
            <w:t xml:space="preserve"> 2021</w:t>
          </w:r>
        </w:p>
      </w:tc>
      <w:tc>
        <w:tcPr>
          <w:tcW w:w="1405" w:type="dxa"/>
          <w:vAlign w:val="center"/>
        </w:tcPr>
        <w:p w14:paraId="7DBEF308" w14:textId="6AC491D8"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4C4E07">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4C4E07">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032A8" w14:textId="77777777" w:rsidR="00CC2503" w:rsidRDefault="00CC2503">
      <w:r>
        <w:separator/>
      </w:r>
    </w:p>
  </w:footnote>
  <w:footnote w:type="continuationSeparator" w:id="0">
    <w:p w14:paraId="721873AA" w14:textId="77777777" w:rsidR="00CC2503" w:rsidRDefault="00CC2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A4A"/>
    <w:rsid w:val="00007C19"/>
    <w:rsid w:val="00011AA7"/>
    <w:rsid w:val="00013794"/>
    <w:rsid w:val="0001656B"/>
    <w:rsid w:val="00027C1D"/>
    <w:rsid w:val="000431E9"/>
    <w:rsid w:val="000462AD"/>
    <w:rsid w:val="00047AE6"/>
    <w:rsid w:val="000547C4"/>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5D72"/>
    <w:rsid w:val="000D7EF2"/>
    <w:rsid w:val="000E399B"/>
    <w:rsid w:val="000E5DB8"/>
    <w:rsid w:val="000E751C"/>
    <w:rsid w:val="000F07DA"/>
    <w:rsid w:val="000F3484"/>
    <w:rsid w:val="000F4B0D"/>
    <w:rsid w:val="00100618"/>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9633A"/>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2942"/>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2770"/>
    <w:rsid w:val="003F7F07"/>
    <w:rsid w:val="004141BB"/>
    <w:rsid w:val="00420086"/>
    <w:rsid w:val="0042213B"/>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C4E07"/>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162C"/>
    <w:rsid w:val="00645D3D"/>
    <w:rsid w:val="00651DCF"/>
    <w:rsid w:val="00653920"/>
    <w:rsid w:val="00657864"/>
    <w:rsid w:val="00666D1D"/>
    <w:rsid w:val="0067185E"/>
    <w:rsid w:val="006843EE"/>
    <w:rsid w:val="006860C4"/>
    <w:rsid w:val="006A1CEF"/>
    <w:rsid w:val="006B424C"/>
    <w:rsid w:val="006B75CE"/>
    <w:rsid w:val="006C06B0"/>
    <w:rsid w:val="006C31DC"/>
    <w:rsid w:val="006D4893"/>
    <w:rsid w:val="006D71AE"/>
    <w:rsid w:val="006E01EB"/>
    <w:rsid w:val="00702AA9"/>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2A81"/>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422AC"/>
    <w:rsid w:val="00856F07"/>
    <w:rsid w:val="008638A7"/>
    <w:rsid w:val="00866AF4"/>
    <w:rsid w:val="00874DE2"/>
    <w:rsid w:val="008750CE"/>
    <w:rsid w:val="00876C22"/>
    <w:rsid w:val="00876D3B"/>
    <w:rsid w:val="0088362B"/>
    <w:rsid w:val="00884B98"/>
    <w:rsid w:val="00886E04"/>
    <w:rsid w:val="008970EF"/>
    <w:rsid w:val="008A1594"/>
    <w:rsid w:val="008A1A68"/>
    <w:rsid w:val="008A65AE"/>
    <w:rsid w:val="008B2F39"/>
    <w:rsid w:val="008B5E3D"/>
    <w:rsid w:val="008C138B"/>
    <w:rsid w:val="008C6284"/>
    <w:rsid w:val="008D3A69"/>
    <w:rsid w:val="008D613A"/>
    <w:rsid w:val="008E30D4"/>
    <w:rsid w:val="008E463A"/>
    <w:rsid w:val="008E539A"/>
    <w:rsid w:val="008E797B"/>
    <w:rsid w:val="00911C71"/>
    <w:rsid w:val="00913E8B"/>
    <w:rsid w:val="00922FF4"/>
    <w:rsid w:val="009300E0"/>
    <w:rsid w:val="00931FF3"/>
    <w:rsid w:val="00942D13"/>
    <w:rsid w:val="009453D1"/>
    <w:rsid w:val="00960554"/>
    <w:rsid w:val="00983211"/>
    <w:rsid w:val="00984494"/>
    <w:rsid w:val="00986B8F"/>
    <w:rsid w:val="00987023"/>
    <w:rsid w:val="00990FDD"/>
    <w:rsid w:val="009A03F6"/>
    <w:rsid w:val="009A2A97"/>
    <w:rsid w:val="009A482A"/>
    <w:rsid w:val="009A6EE1"/>
    <w:rsid w:val="009B2D07"/>
    <w:rsid w:val="009B4E35"/>
    <w:rsid w:val="009B501B"/>
    <w:rsid w:val="009B7461"/>
    <w:rsid w:val="009C3198"/>
    <w:rsid w:val="009D06C5"/>
    <w:rsid w:val="009D2385"/>
    <w:rsid w:val="009E5B47"/>
    <w:rsid w:val="009E668B"/>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65099"/>
    <w:rsid w:val="00A72040"/>
    <w:rsid w:val="00A742A5"/>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0E6D"/>
    <w:rsid w:val="00B157D5"/>
    <w:rsid w:val="00B170F2"/>
    <w:rsid w:val="00B2027D"/>
    <w:rsid w:val="00B205B1"/>
    <w:rsid w:val="00B3045A"/>
    <w:rsid w:val="00B32C44"/>
    <w:rsid w:val="00B4009B"/>
    <w:rsid w:val="00B456CC"/>
    <w:rsid w:val="00B4578E"/>
    <w:rsid w:val="00B51446"/>
    <w:rsid w:val="00B7362E"/>
    <w:rsid w:val="00B74D5E"/>
    <w:rsid w:val="00B75973"/>
    <w:rsid w:val="00BA2B4A"/>
    <w:rsid w:val="00BA57E5"/>
    <w:rsid w:val="00BC03F5"/>
    <w:rsid w:val="00BC206B"/>
    <w:rsid w:val="00BC722E"/>
    <w:rsid w:val="00BD5C45"/>
    <w:rsid w:val="00BD5FDC"/>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67C52"/>
    <w:rsid w:val="00C851F0"/>
    <w:rsid w:val="00C8778E"/>
    <w:rsid w:val="00C919C7"/>
    <w:rsid w:val="00C94F04"/>
    <w:rsid w:val="00CA2DD5"/>
    <w:rsid w:val="00CA52AF"/>
    <w:rsid w:val="00CA7D96"/>
    <w:rsid w:val="00CC2503"/>
    <w:rsid w:val="00CD6E5C"/>
    <w:rsid w:val="00CE4A68"/>
    <w:rsid w:val="00CE708C"/>
    <w:rsid w:val="00CF3981"/>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97C76"/>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2728"/>
    <w:rsid w:val="00E031C5"/>
    <w:rsid w:val="00E1211E"/>
    <w:rsid w:val="00E16B5E"/>
    <w:rsid w:val="00E215EA"/>
    <w:rsid w:val="00E223D2"/>
    <w:rsid w:val="00E24099"/>
    <w:rsid w:val="00E31355"/>
    <w:rsid w:val="00E40D4B"/>
    <w:rsid w:val="00E449F0"/>
    <w:rsid w:val="00E56579"/>
    <w:rsid w:val="00E575AB"/>
    <w:rsid w:val="00E634DF"/>
    <w:rsid w:val="00E64E37"/>
    <w:rsid w:val="00E6765B"/>
    <w:rsid w:val="00E678F5"/>
    <w:rsid w:val="00E808C4"/>
    <w:rsid w:val="00E82129"/>
    <w:rsid w:val="00E8342E"/>
    <w:rsid w:val="00E853FF"/>
    <w:rsid w:val="00E9066E"/>
    <w:rsid w:val="00E93785"/>
    <w:rsid w:val="00EB358F"/>
    <w:rsid w:val="00EB3786"/>
    <w:rsid w:val="00EB71A6"/>
    <w:rsid w:val="00ED52D3"/>
    <w:rsid w:val="00EE4649"/>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2.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F41CC6-2E62-43D8-B841-E7B707B6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5360</Words>
  <Characters>30553</Characters>
  <Application>Microsoft Office Word</Application>
  <DocSecurity>0</DocSecurity>
  <Lines>254</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35842</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2021-12-17T17:27:00Z</dcterms:created>
  <dcterms:modified xsi:type="dcterms:W3CDTF">2021-12-17T17:27:00Z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