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1BDD" w:rsidP="00E64E37" w:rsidRDefault="001E1BDD" w14:paraId="087C38FF" w14:textId="293A3DA8">
      <w:pPr>
        <w:tabs>
          <w:tab w:val="left" w:pos="6115"/>
        </w:tabs>
        <w:jc w:val="both"/>
        <w:rPr>
          <w:rFonts w:ascii="Calibri" w:hAnsi="Calibri" w:cs="Calibri"/>
          <w:b/>
        </w:rPr>
      </w:pPr>
    </w:p>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DB733B" w14:paraId="4B8BB85A" w14:textId="4661D22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DB733B" w:rsidP="00DB733B" w:rsidRDefault="00DB733B" w14:paraId="4A2C22C5"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Summary and Consent Form</w:t>
      </w:r>
      <w:r>
        <w:rPr>
          <w:rStyle w:val="eop"/>
          <w:rFonts w:ascii="Calibri" w:hAnsi="Calibri" w:cs="Calibri"/>
          <w:sz w:val="40"/>
          <w:szCs w:val="40"/>
        </w:rPr>
        <w:t> </w:t>
      </w:r>
    </w:p>
    <w:p w:rsidR="00DB733B" w:rsidP="00DB733B" w:rsidRDefault="00DB733B" w14:paraId="1A3EC3C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DB733B" w:rsidP="00DB733B" w:rsidRDefault="00DB733B" w14:paraId="74E84A9A"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Nearest Relative/Guardian/Welfare Attorney – Information Summary and Consent Form</w:t>
      </w:r>
      <w:r>
        <w:rPr>
          <w:rStyle w:val="eop"/>
          <w:rFonts w:ascii="Calibri" w:hAnsi="Calibri" w:cs="Calibri"/>
          <w:sz w:val="40"/>
          <w:szCs w:val="40"/>
        </w:rPr>
        <w:t> </w:t>
      </w:r>
    </w:p>
    <w:p w:rsidRPr="00FF6463" w:rsidR="00FF6463" w:rsidP="00FF6463" w:rsidRDefault="00FF6463" w14:paraId="2D292ECB" w14:textId="77777777">
      <w:pPr>
        <w:rPr>
          <w:rFonts w:asciiTheme="majorHAnsi" w:hAnsiTheme="majorHAnsi" w:cstheme="majorHAnsi"/>
          <w:sz w:val="22"/>
          <w:szCs w:val="22"/>
        </w:rPr>
      </w:pP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Pr="00FF6463" w:rsidR="00FF6463" w:rsidP="00FF6463" w:rsidRDefault="00FF6463" w14:paraId="12A40F58" w14:textId="0ED5282D">
      <w:pPr>
        <w:rPr>
          <w:rFonts w:asciiTheme="majorHAnsi" w:hAnsiTheme="majorHAnsi" w:cstheme="majorHAnsi"/>
          <w:sz w:val="22"/>
          <w:szCs w:val="22"/>
        </w:rPr>
      </w:pPr>
      <w:r w:rsidRPr="00FF6463">
        <w:rPr>
          <w:rFonts w:asciiTheme="majorHAnsi" w:hAnsiTheme="majorHAnsi" w:cstheme="majorHAnsi"/>
          <w:sz w:val="22"/>
          <w:szCs w:val="22"/>
        </w:rPr>
        <w:t xml:space="preserve">REMAP-CAP is a clinical trial designed to understand the best treatment options for COVID-19, influenza, or other pneumonia. When a patient </w:t>
      </w:r>
      <w:r>
        <w:rPr>
          <w:rFonts w:asciiTheme="majorHAnsi" w:hAnsiTheme="majorHAnsi" w:cstheme="majorHAnsi"/>
          <w:sz w:val="22"/>
          <w:szCs w:val="22"/>
        </w:rPr>
        <w:t>becomes ill because of these conditions</w:t>
      </w:r>
      <w:r w:rsidRPr="00FF6463">
        <w:rPr>
          <w:rFonts w:asciiTheme="majorHAnsi" w:hAnsiTheme="majorHAnsi" w:cstheme="majorHAnsi"/>
          <w:sz w:val="22"/>
          <w:szCs w:val="22"/>
        </w:rPr>
        <w:t xml:space="preserve"> there are several types of drugs that may help them recover. REMAP-CAP has been designed to test different types of drugs and the various combinations of these treatments.</w:t>
      </w:r>
    </w:p>
    <w:p w:rsidRPr="00FF6463" w:rsidR="00FF6463" w:rsidP="00FF6463" w:rsidRDefault="00FF6463" w14:paraId="3AED4CB4" w14:textId="77777777">
      <w:pPr>
        <w:rPr>
          <w:rFonts w:asciiTheme="majorHAnsi" w:hAnsiTheme="majorHAnsi" w:cstheme="majorHAnsi"/>
          <w:sz w:val="22"/>
          <w:szCs w:val="22"/>
        </w:rPr>
      </w:pPr>
    </w:p>
    <w:p w:rsidRPr="00FF6463" w:rsidR="00FF6463" w:rsidP="00FF6463" w:rsidRDefault="00FF6463" w14:paraId="3CA475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rsidR="008B22DF" w:rsidP="00FF6463" w:rsidRDefault="00FF6463" w14:paraId="65D5E8F9" w14:textId="5D0790B0">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Pr="00FF6463" w:rsidR="008B22DF" w:rsidP="00FF6463" w:rsidRDefault="008B22DF" w14:paraId="064695C5" w14:textId="77777777">
      <w:pPr>
        <w:rPr>
          <w:rFonts w:asciiTheme="majorHAnsi" w:hAnsiTheme="majorHAnsi" w:cstheme="majorHAnsi"/>
          <w:sz w:val="22"/>
          <w:szCs w:val="22"/>
        </w:rPr>
      </w:pPr>
    </w:p>
    <w:p w:rsidR="008B22DF" w:rsidP="008B22DF" w:rsidRDefault="008B22DF" w14:paraId="16791F7F" w14:textId="6BBD22AF">
      <w:pPr>
        <w:rPr>
          <w:rFonts w:asciiTheme="majorHAnsi" w:hAnsiTheme="majorHAnsi" w:cstheme="majorHAnsi"/>
          <w:sz w:val="22"/>
          <w:szCs w:val="22"/>
        </w:rPr>
      </w:pPr>
      <w:r w:rsidRPr="008B22DF">
        <w:rPr>
          <w:rFonts w:asciiTheme="majorHAnsi" w:hAnsiTheme="majorHAnsi" w:cstheme="majorHAnsi"/>
          <w:sz w:val="22"/>
          <w:szCs w:val="22"/>
        </w:rPr>
        <w:t>The treatments for COVID-19 are: - low or a middle dose hepari</w:t>
      </w:r>
      <w:r>
        <w:rPr>
          <w:rFonts w:asciiTheme="majorHAnsi" w:hAnsiTheme="majorHAnsi" w:cstheme="majorHAnsi"/>
          <w:sz w:val="22"/>
          <w:szCs w:val="22"/>
        </w:rPr>
        <w:t>n</w:t>
      </w:r>
      <w:r w:rsidRPr="008B22DF">
        <w:rPr>
          <w:rFonts w:asciiTheme="majorHAnsi" w:hAnsiTheme="majorHAnsi" w:cstheme="majorHAnsi"/>
          <w:sz w:val="22"/>
          <w:szCs w:val="22"/>
        </w:rPr>
        <w:t>, cysteamine</w:t>
      </w:r>
      <w:r>
        <w:rPr>
          <w:rFonts w:asciiTheme="majorHAnsi" w:hAnsiTheme="majorHAnsi" w:cstheme="majorHAnsi"/>
          <w:sz w:val="22"/>
          <w:szCs w:val="22"/>
        </w:rPr>
        <w:t>, immunoglobulin therapy</w:t>
      </w:r>
      <w:r w:rsidR="006A3FBA">
        <w:rPr>
          <w:rFonts w:asciiTheme="majorHAnsi" w:hAnsiTheme="majorHAnsi" w:cstheme="majorHAnsi"/>
          <w:sz w:val="22"/>
          <w:szCs w:val="22"/>
        </w:rPr>
        <w:t xml:space="preserve">, </w:t>
      </w:r>
      <w:r w:rsidR="009A02EE">
        <w:rPr>
          <w:rFonts w:asciiTheme="majorHAnsi" w:hAnsiTheme="majorHAnsi" w:cstheme="majorHAnsi"/>
          <w:sz w:val="22"/>
          <w:szCs w:val="22"/>
        </w:rPr>
        <w:t>antibiotics (</w:t>
      </w:r>
      <w:r w:rsidRPr="008B22DF" w:rsidR="009A02EE">
        <w:rPr>
          <w:rFonts w:asciiTheme="majorHAnsi" w:hAnsiTheme="majorHAnsi" w:cstheme="majorHAnsi"/>
          <w:sz w:val="22"/>
          <w:szCs w:val="22"/>
        </w:rPr>
        <w:t>ceftriaxone, piperacillin-tazobactam, amoxicillin-clavulanate, moxifloxacin or levofloxacin</w:t>
      </w:r>
      <w:r w:rsidR="009A02EE">
        <w:rPr>
          <w:rFonts w:asciiTheme="majorHAnsi" w:hAnsiTheme="majorHAnsi" w:cstheme="majorHAnsi"/>
          <w:sz w:val="22"/>
          <w:szCs w:val="22"/>
        </w:rPr>
        <w:t>)</w:t>
      </w:r>
      <w:r w:rsidRPr="008B22DF" w:rsidR="009A02EE">
        <w:rPr>
          <w:rFonts w:asciiTheme="majorHAnsi" w:hAnsiTheme="majorHAnsi" w:cstheme="majorHAnsi"/>
          <w:sz w:val="22"/>
          <w:szCs w:val="22"/>
        </w:rPr>
        <w:t xml:space="preserve"> with macrolides (azithromycin, clarithromycin, or erythromycin)</w:t>
      </w:r>
      <w:r w:rsidR="009A02EE">
        <w:rPr>
          <w:rFonts w:asciiTheme="majorHAnsi" w:hAnsiTheme="majorHAnsi" w:cstheme="majorHAnsi"/>
          <w:sz w:val="22"/>
          <w:szCs w:val="22"/>
        </w:rPr>
        <w:t xml:space="preserve">, </w:t>
      </w:r>
      <w:r w:rsidR="006A3FBA">
        <w:rPr>
          <w:rFonts w:asciiTheme="majorHAnsi" w:hAnsiTheme="majorHAnsi" w:cstheme="majorHAnsi"/>
          <w:sz w:val="22"/>
          <w:szCs w:val="22"/>
        </w:rPr>
        <w:t>or no treatment.</w:t>
      </w:r>
    </w:p>
    <w:p w:rsidRPr="008B22DF" w:rsidR="008B22DF" w:rsidP="008B22DF" w:rsidRDefault="008B22DF" w14:paraId="7169D3A0" w14:textId="77777777">
      <w:pPr>
        <w:rPr>
          <w:rFonts w:asciiTheme="majorHAnsi" w:hAnsiTheme="majorHAnsi" w:cstheme="majorHAnsi"/>
          <w:sz w:val="22"/>
          <w:szCs w:val="22"/>
        </w:rPr>
      </w:pPr>
    </w:p>
    <w:p w:rsidR="008B22DF" w:rsidP="008B22DF" w:rsidRDefault="008B22DF" w14:paraId="3FBA0CED" w14:textId="6DA2C809">
      <w:pPr>
        <w:rPr>
          <w:rFonts w:asciiTheme="majorHAnsi" w:hAnsiTheme="majorHAnsi" w:cstheme="majorHAnsi"/>
          <w:sz w:val="22"/>
          <w:szCs w:val="22"/>
        </w:rPr>
      </w:pPr>
      <w:r w:rsidRPr="008B22DF">
        <w:rPr>
          <w:rFonts w:asciiTheme="majorHAnsi" w:hAnsiTheme="majorHAnsi" w:cstheme="majorHAnsi"/>
          <w:sz w:val="22"/>
          <w:szCs w:val="22"/>
        </w:rPr>
        <w:t xml:space="preserve">The treatments for flu are: - oseltamivir, </w:t>
      </w:r>
      <w:proofErr w:type="spellStart"/>
      <w:r w:rsidRPr="008B22DF">
        <w:rPr>
          <w:rFonts w:asciiTheme="majorHAnsi" w:hAnsiTheme="majorHAnsi" w:cstheme="majorHAnsi"/>
          <w:sz w:val="22"/>
          <w:szCs w:val="22"/>
        </w:rPr>
        <w:t>baloxavir</w:t>
      </w:r>
      <w:proofErr w:type="spellEnd"/>
      <w:r w:rsidRPr="008B22DF">
        <w:rPr>
          <w:rFonts w:asciiTheme="majorHAnsi" w:hAnsiTheme="majorHAnsi" w:cstheme="majorHAnsi"/>
          <w:sz w:val="22"/>
          <w:szCs w:val="22"/>
        </w:rPr>
        <w:t>,</w:t>
      </w:r>
      <w:r>
        <w:rPr>
          <w:rFonts w:asciiTheme="majorHAnsi" w:hAnsiTheme="majorHAnsi" w:cstheme="majorHAnsi"/>
          <w:sz w:val="22"/>
          <w:szCs w:val="22"/>
        </w:rPr>
        <w:t xml:space="preserve"> </w:t>
      </w:r>
      <w:r w:rsidRPr="008B22DF">
        <w:rPr>
          <w:rFonts w:asciiTheme="majorHAnsi" w:hAnsiTheme="majorHAnsi" w:cstheme="majorHAnsi"/>
          <w:sz w:val="22"/>
          <w:szCs w:val="22"/>
        </w:rPr>
        <w:t>dexamethasone</w:t>
      </w:r>
      <w:r w:rsidR="006A3FBA">
        <w:rPr>
          <w:rFonts w:asciiTheme="majorHAnsi" w:hAnsiTheme="majorHAnsi" w:cstheme="majorHAnsi"/>
          <w:sz w:val="22"/>
          <w:szCs w:val="22"/>
        </w:rPr>
        <w:t xml:space="preserve">, </w:t>
      </w:r>
      <w:r w:rsidRPr="008B22DF">
        <w:rPr>
          <w:rFonts w:asciiTheme="majorHAnsi" w:hAnsiTheme="majorHAnsi" w:cstheme="majorHAnsi"/>
          <w:sz w:val="22"/>
          <w:szCs w:val="22"/>
        </w:rPr>
        <w:t>hydrocortisone</w:t>
      </w:r>
      <w:ins w:author="Best-Lane, Janis A" w:date="2023-11-16T15:34:00Z" w:id="0">
        <w:r w:rsidR="00391A65">
          <w:rPr>
            <w:rFonts w:asciiTheme="majorHAnsi" w:hAnsiTheme="majorHAnsi" w:cstheme="majorHAnsi"/>
            <w:sz w:val="22"/>
            <w:szCs w:val="22"/>
          </w:rPr>
          <w:t>, tocilizumab, baricitinib</w:t>
        </w:r>
      </w:ins>
      <w:r w:rsidR="006A3FBA">
        <w:rPr>
          <w:rFonts w:asciiTheme="majorHAnsi" w:hAnsiTheme="majorHAnsi" w:cstheme="majorHAnsi"/>
          <w:sz w:val="22"/>
          <w:szCs w:val="22"/>
        </w:rPr>
        <w:t xml:space="preserve"> or no treatment</w:t>
      </w:r>
      <w:r w:rsidR="000A64BF">
        <w:rPr>
          <w:rFonts w:asciiTheme="majorHAnsi" w:hAnsiTheme="majorHAnsi" w:cstheme="majorHAnsi"/>
          <w:sz w:val="22"/>
          <w:szCs w:val="22"/>
        </w:rPr>
        <w:t>.</w:t>
      </w:r>
    </w:p>
    <w:p w:rsidRPr="008B22DF" w:rsidR="008B22DF" w:rsidP="008B22DF" w:rsidRDefault="008B22DF" w14:paraId="0A407635" w14:textId="77777777">
      <w:pPr>
        <w:rPr>
          <w:rFonts w:asciiTheme="majorHAnsi" w:hAnsiTheme="majorHAnsi" w:cstheme="majorHAnsi"/>
          <w:sz w:val="22"/>
          <w:szCs w:val="22"/>
        </w:rPr>
      </w:pPr>
    </w:p>
    <w:p w:rsidRPr="008B22DF" w:rsidR="008B22DF" w:rsidP="008B22DF" w:rsidRDefault="008B22DF" w14:paraId="28AD2BE1" w14:textId="1B9DCA74">
      <w:pPr>
        <w:rPr>
          <w:rFonts w:asciiTheme="majorHAnsi" w:hAnsiTheme="majorHAnsi" w:cstheme="majorHAnsi"/>
          <w:sz w:val="22"/>
          <w:szCs w:val="22"/>
        </w:rPr>
      </w:pPr>
      <w:r w:rsidRPr="008B22DF">
        <w:rPr>
          <w:rFonts w:asciiTheme="majorHAnsi" w:hAnsiTheme="majorHAnsi" w:cstheme="majorHAnsi"/>
          <w:sz w:val="22"/>
          <w:szCs w:val="22"/>
        </w:rPr>
        <w:t xml:space="preserve">The treatments for other pneumonia are: - cysteamine, dexamethasone, hydrocortisone, </w:t>
      </w:r>
      <w:r w:rsidR="009A02EE">
        <w:rPr>
          <w:rFonts w:asciiTheme="majorHAnsi" w:hAnsiTheme="majorHAnsi" w:cstheme="majorHAnsi"/>
          <w:sz w:val="22"/>
          <w:szCs w:val="22"/>
        </w:rPr>
        <w:t>antibiotics (</w:t>
      </w:r>
      <w:r w:rsidRPr="008B22DF">
        <w:rPr>
          <w:rFonts w:asciiTheme="majorHAnsi" w:hAnsiTheme="majorHAnsi" w:cstheme="majorHAnsi"/>
          <w:sz w:val="22"/>
          <w:szCs w:val="22"/>
        </w:rPr>
        <w:t>ceftriaxone, piperacillin-tazobactam, amoxicillin-clavulanate, moxifloxacin or levofloxacin</w:t>
      </w:r>
      <w:r w:rsidR="009A02EE">
        <w:rPr>
          <w:rFonts w:asciiTheme="majorHAnsi" w:hAnsiTheme="majorHAnsi" w:cstheme="majorHAnsi"/>
          <w:sz w:val="22"/>
          <w:szCs w:val="22"/>
        </w:rPr>
        <w:t>)</w:t>
      </w:r>
      <w:r w:rsidRPr="008B22DF">
        <w:rPr>
          <w:rFonts w:asciiTheme="majorHAnsi" w:hAnsiTheme="majorHAnsi" w:cstheme="majorHAnsi"/>
          <w:sz w:val="22"/>
          <w:szCs w:val="22"/>
        </w:rPr>
        <w:t xml:space="preserve"> with macrolides (azithromycin, clarithromycin, or erythromycin)</w:t>
      </w:r>
      <w:r w:rsidR="006A3FBA">
        <w:rPr>
          <w:rFonts w:asciiTheme="majorHAnsi" w:hAnsiTheme="majorHAnsi" w:cstheme="majorHAnsi"/>
          <w:sz w:val="22"/>
          <w:szCs w:val="22"/>
        </w:rPr>
        <w:t>, or no treatment</w:t>
      </w:r>
      <w:r>
        <w:rPr>
          <w:rFonts w:asciiTheme="majorHAnsi" w:hAnsiTheme="majorHAnsi" w:cstheme="majorHAnsi"/>
          <w:sz w:val="22"/>
          <w:szCs w:val="22"/>
        </w:rPr>
        <w:t>.</w:t>
      </w:r>
    </w:p>
    <w:p w:rsidR="008B22DF" w:rsidP="00FF6463" w:rsidRDefault="008B22DF" w14:paraId="63F80B8C" w14:textId="77777777">
      <w:pPr>
        <w:rPr>
          <w:rFonts w:asciiTheme="majorHAnsi" w:hAnsiTheme="majorHAnsi" w:cstheme="majorHAnsi"/>
          <w:sz w:val="22"/>
          <w:szCs w:val="22"/>
        </w:rPr>
      </w:pPr>
    </w:p>
    <w:p w:rsidRPr="00FF6463" w:rsidR="00FF6463" w:rsidP="00FF6463" w:rsidRDefault="00FF6463" w14:paraId="137261CD" w14:textId="62F4CDD8">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Pr="00FF6463" w:rsidR="008B22DF">
        <w:rPr>
          <w:rFonts w:asciiTheme="majorHAnsi" w:hAnsiTheme="majorHAnsi" w:cstheme="majorHAnsi"/>
          <w:sz w:val="22"/>
          <w:szCs w:val="22"/>
        </w:rPr>
        <w:t xml:space="preserve">the best combination of treatments </w:t>
      </w:r>
      <w:r w:rsidR="00932A62">
        <w:rPr>
          <w:rFonts w:asciiTheme="majorHAnsi" w:hAnsiTheme="majorHAnsi" w:cstheme="majorHAnsi"/>
          <w:sz w:val="22"/>
          <w:szCs w:val="22"/>
        </w:rPr>
        <w:t>are</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 xml:space="preserve">Many of the treatment options listed above also include a ‘no treatment’ option and so </w:t>
      </w:r>
      <w:r w:rsidR="00D6017E">
        <w:rPr>
          <w:rFonts w:asciiTheme="majorHAnsi" w:hAnsiTheme="majorHAnsi" w:cstheme="majorHAnsi"/>
          <w:sz w:val="22"/>
          <w:szCs w:val="22"/>
        </w:rPr>
        <w:t xml:space="preserve">the person you are consenting for </w:t>
      </w:r>
      <w:r w:rsidRPr="00FF6463">
        <w:rPr>
          <w:rFonts w:asciiTheme="majorHAnsi" w:hAnsiTheme="majorHAnsi" w:cstheme="majorHAnsi"/>
          <w:sz w:val="22"/>
          <w:szCs w:val="22"/>
        </w:rPr>
        <w:t xml:space="preserve">may not receive any of these treatments if </w:t>
      </w:r>
      <w:r w:rsidR="00D6017E">
        <w:rPr>
          <w:rFonts w:asciiTheme="majorHAnsi" w:hAnsiTheme="majorHAnsi" w:cstheme="majorHAnsi"/>
          <w:sz w:val="22"/>
          <w:szCs w:val="22"/>
        </w:rPr>
        <w:t>you</w:t>
      </w:r>
      <w:r w:rsidRPr="00FF6463">
        <w:rPr>
          <w:rFonts w:asciiTheme="majorHAnsi" w:hAnsiTheme="majorHAnsi" w:cstheme="majorHAnsi"/>
          <w:sz w:val="22"/>
          <w:szCs w:val="22"/>
        </w:rPr>
        <w:t xml:space="preserve"> choose </w:t>
      </w:r>
      <w:r w:rsidR="00D6017E">
        <w:rPr>
          <w:rFonts w:asciiTheme="majorHAnsi" w:hAnsiTheme="majorHAnsi" w:cstheme="majorHAnsi"/>
          <w:sz w:val="22"/>
          <w:szCs w:val="22"/>
        </w:rPr>
        <w:t xml:space="preserve">for them </w:t>
      </w:r>
      <w:r w:rsidRPr="00FF6463">
        <w:rPr>
          <w:rFonts w:asciiTheme="majorHAnsi" w:hAnsiTheme="majorHAnsi" w:cstheme="majorHAnsi"/>
          <w:sz w:val="22"/>
          <w:szCs w:val="22"/>
        </w:rPr>
        <w:t>to participate.</w:t>
      </w:r>
    </w:p>
    <w:p w:rsidRPr="00FF6463" w:rsidR="00FF6463" w:rsidP="00FF6463" w:rsidRDefault="00FF6463" w14:paraId="261EBAB5" w14:textId="77777777">
      <w:pPr>
        <w:rPr>
          <w:rFonts w:asciiTheme="majorHAnsi" w:hAnsiTheme="majorHAnsi" w:cstheme="majorHAnsi"/>
          <w:sz w:val="22"/>
          <w:szCs w:val="22"/>
        </w:rPr>
      </w:pPr>
    </w:p>
    <w:p w:rsidRPr="00CE793E"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Pr="00FF6463" w:rsidR="00FF6463" w:rsidP="00FF6463" w:rsidRDefault="00FF6463" w14:paraId="4A1FA2C1" w14:textId="2F76E692">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w:t>
      </w:r>
      <w:r w:rsidR="008D5C44">
        <w:rPr>
          <w:rFonts w:asciiTheme="majorHAnsi" w:hAnsiTheme="majorHAnsi" w:cstheme="majorHAnsi"/>
          <w:sz w:val="22"/>
          <w:szCs w:val="22"/>
        </w:rPr>
        <w:t xml:space="preserve">erson you are consenting for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so that balanced groups are compared, and this allows us to understand which way is best to treat patients. Additionally, this study uses adaptive randomisation. This means that the chances of being assigned to any of the treatment options may change based on the study results, in favour of the most promising treatment. </w:t>
      </w:r>
    </w:p>
    <w:p w:rsidRPr="00FF6463" w:rsidR="00FF6463" w:rsidP="00FF6463" w:rsidRDefault="00FF6463" w14:paraId="3AB3A067" w14:textId="77777777">
      <w:pPr>
        <w:rPr>
          <w:rFonts w:asciiTheme="majorHAnsi" w:hAnsiTheme="majorHAnsi" w:cstheme="majorHAnsi"/>
          <w:sz w:val="22"/>
          <w:szCs w:val="22"/>
        </w:rPr>
      </w:pPr>
    </w:p>
    <w:p w:rsidRPr="00FF6463" w:rsidR="00FF6463" w:rsidP="00FF6463" w:rsidRDefault="00FF6463" w14:paraId="181D648A"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rsidRPr="00FF6463" w:rsidR="00FF6463" w:rsidP="00FF6463" w:rsidRDefault="00FF6463" w14:paraId="3AA6C2CC" w14:textId="2B2AAF29">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Pr="00FF6463" w:rsidR="008B22DF">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w:t>
      </w:r>
      <w:r w:rsidRPr="00FF6463">
        <w:rPr>
          <w:rFonts w:asciiTheme="majorHAnsi" w:hAnsiTheme="majorHAnsi" w:cstheme="majorHAnsi"/>
          <w:sz w:val="22"/>
          <w:szCs w:val="22"/>
        </w:rPr>
        <w:t>immune modulators tocilizumab and sarilumab both improve outcomes in critically ill patient</w:t>
      </w:r>
      <w:r w:rsidR="003215F2">
        <w:rPr>
          <w:rFonts w:asciiTheme="majorHAnsi" w:hAnsiTheme="majorHAnsi" w:cstheme="majorHAnsi"/>
          <w:sz w:val="22"/>
          <w:szCs w:val="22"/>
        </w:rPr>
        <w:t>s</w:t>
      </w:r>
      <w:r w:rsidRPr="00FF6463">
        <w:rPr>
          <w:rFonts w:asciiTheme="majorHAnsi" w:hAnsiTheme="majorHAnsi" w:cstheme="majorHAnsi"/>
          <w:sz w:val="22"/>
          <w:szCs w:val="22"/>
        </w:rPr>
        <w:t xml:space="preserve"> with COVID-19. These interventions are now Standard of Care in ICUs in the UK.                                   </w:t>
      </w:r>
    </w:p>
    <w:p w:rsidRPr="00FF6463" w:rsidR="00FF6463" w:rsidP="00FF6463" w:rsidRDefault="00FF6463" w14:paraId="2A8BDC96" w14:textId="236CAAB3">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xml:space="preserve">, treatment should be started as quickly as </w:t>
      </w:r>
      <w:r w:rsidRPr="00FF6463" w:rsidR="00207C81">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Pr="00FF6463" w:rsidR="00207C81">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Full detailed information sheets are also available.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2F656E">
        <w:rPr>
          <w:rFonts w:asciiTheme="majorHAnsi" w:hAnsiTheme="majorHAnsi" w:cstheme="majorHAnsi"/>
          <w:sz w:val="22"/>
          <w:szCs w:val="22"/>
        </w:rPr>
        <w:t xml:space="preserve">the medical records of the person you are consenting for. </w:t>
      </w:r>
      <w:r w:rsidRPr="00FF6463">
        <w:rPr>
          <w:rFonts w:asciiTheme="majorHAnsi" w:hAnsiTheme="majorHAnsi" w:cstheme="majorHAnsi"/>
          <w:sz w:val="22"/>
          <w:szCs w:val="22"/>
        </w:rPr>
        <w:t xml:space="preserve"> 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that the person you are consenting for does</w:t>
      </w:r>
      <w:r w:rsidRPr="00FF6463">
        <w:rPr>
          <w:rFonts w:asciiTheme="majorHAnsi" w:hAnsiTheme="majorHAnsi" w:cstheme="majorHAnsi"/>
          <w:sz w:val="22"/>
          <w:szCs w:val="22"/>
        </w:rPr>
        <w:t xml:space="preserve"> want to take part that is </w:t>
      </w:r>
      <w:r w:rsidR="006C3A53">
        <w:rPr>
          <w:rFonts w:asciiTheme="majorHAnsi" w:hAnsiTheme="majorHAnsi" w:cstheme="majorHAnsi"/>
          <w:sz w:val="22"/>
          <w:szCs w:val="22"/>
        </w:rPr>
        <w:t>your</w:t>
      </w:r>
      <w:r w:rsidRPr="00FF6463">
        <w:rPr>
          <w:rFonts w:asciiTheme="majorHAnsi" w:hAnsiTheme="majorHAnsi" w:cstheme="majorHAnsi"/>
          <w:sz w:val="22"/>
          <w:szCs w:val="22"/>
        </w:rPr>
        <w:t xml:space="preserve"> choice and </w:t>
      </w:r>
      <w:r w:rsidR="0051769D">
        <w:rPr>
          <w:rFonts w:asciiTheme="majorHAnsi" w:hAnsiTheme="majorHAnsi" w:cstheme="majorHAnsi"/>
          <w:sz w:val="22"/>
          <w:szCs w:val="22"/>
        </w:rPr>
        <w:t xml:space="preserve">will </w:t>
      </w:r>
      <w:r w:rsidRPr="00FF6463">
        <w:rPr>
          <w:rFonts w:asciiTheme="majorHAnsi" w:hAnsiTheme="majorHAnsi" w:cstheme="majorHAnsi"/>
          <w:sz w:val="22"/>
          <w:szCs w:val="22"/>
        </w:rPr>
        <w:t>be respected</w:t>
      </w:r>
      <w:r w:rsidR="0051769D">
        <w:rPr>
          <w:rFonts w:asciiTheme="majorHAnsi" w:hAnsiTheme="majorHAnsi" w:cstheme="majorHAnsi"/>
          <w:sz w:val="22"/>
          <w:szCs w:val="22"/>
        </w:rPr>
        <w:t>. T</w:t>
      </w:r>
      <w:r w:rsidRPr="00FF6463">
        <w:rPr>
          <w:rFonts w:asciiTheme="majorHAnsi" w:hAnsiTheme="majorHAnsi" w:cstheme="majorHAnsi"/>
          <w:sz w:val="22"/>
          <w:szCs w:val="22"/>
        </w:rPr>
        <w:t>his will not affect the standard of care that they receive.</w:t>
      </w:r>
      <w:r w:rsidRPr="00FF6463" w:rsidDel="006C3A53" w:rsidR="006C3A53">
        <w:rPr>
          <w:rFonts w:asciiTheme="majorHAnsi" w:hAnsiTheme="majorHAnsi" w:cstheme="majorHAnsi"/>
          <w:sz w:val="22"/>
          <w:szCs w:val="22"/>
        </w:rPr>
        <w:t xml:space="preserve"> </w:t>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EF1714" w:rsidP="00274913" w:rsidRDefault="00274913" w14:paraId="7CFCB331" w14:textId="29EEF65F">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Consent Form for Participants Unable to Give Consent Themselves</w:t>
      </w:r>
    </w:p>
    <w:p w:rsidR="00DF5566" w:rsidP="00274913" w:rsidRDefault="008B2FEF" w14:paraId="36014D7E" w14:textId="5E85859B">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z w:val="22"/>
          <w:szCs w:val="22"/>
          <w:shd w:val="clear" w:color="auto" w:fill="FFFFFF"/>
        </w:rPr>
        <w:t>(if in England/Wales/Northern Ireland)</w:t>
      </w:r>
    </w:p>
    <w:p w:rsidR="008B2FEF" w:rsidP="00274913" w:rsidRDefault="008B2FEF" w14:paraId="5B31462D" w14:textId="0037C56C">
      <w:pPr>
        <w:tabs>
          <w:tab w:val="left" w:pos="3469"/>
        </w:tabs>
        <w:autoSpaceDE w:val="0"/>
        <w:autoSpaceDN w:val="0"/>
        <w:adjustRightInd w:val="0"/>
        <w:jc w:val="center"/>
        <w:rPr>
          <w:rStyle w:val="normaltextrun"/>
          <w:rFonts w:ascii="Calibri" w:hAnsi="Calibri" w:cs="Calibri"/>
          <w:i/>
          <w:iCs/>
          <w:color w:val="000000"/>
          <w:sz w:val="22"/>
          <w:szCs w:val="22"/>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z w:val="22"/>
          <w:szCs w:val="22"/>
          <w:shd w:val="clear" w:color="auto" w:fill="FFFFFF"/>
        </w:rPr>
        <w:t>(if in Scotland)</w:t>
      </w:r>
    </w:p>
    <w:p w:rsidR="008B2FEF" w:rsidP="00274913" w:rsidRDefault="008B2FEF" w14:paraId="0C57E4EC" w14:textId="77777777">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00AD3A29" w14:paraId="3796AB37" w14:textId="77777777">
        <w:trPr>
          <w:cantSplit/>
          <w:jc w:val="center"/>
        </w:trPr>
        <w:tc>
          <w:tcPr>
            <w:tcW w:w="2750" w:type="dxa"/>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AD3A29"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AD3A29" w:rsidRDefault="00EF1714" w14:paraId="2F46E07D" w14:textId="14884D52">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p>
        </w:tc>
        <w:tc>
          <w:tcPr>
            <w:tcW w:w="3520" w:type="dxa"/>
          </w:tcPr>
          <w:p w:rsidRPr="00274913" w:rsidR="00EF1714" w:rsidP="00AD3A29" w:rsidRDefault="00EF1714" w14:paraId="4D1EF480" w14:textId="77777777">
            <w:pPr>
              <w:pStyle w:val="Header"/>
              <w:spacing w:before="120" w:after="120"/>
              <w:jc w:val="both"/>
              <w:rPr>
                <w:rFonts w:ascii="Calibri" w:hAnsi="Calibri"/>
                <w:bCs/>
                <w:i/>
                <w:iCs/>
                <w:sz w:val="22"/>
                <w:szCs w:val="22"/>
              </w:rPr>
            </w:pPr>
          </w:p>
        </w:tc>
      </w:tr>
      <w:tr w:rsidRPr="00274913" w:rsidR="00EF1714" w:rsidTr="00AD3A29" w14:paraId="10FEDE43" w14:textId="77777777">
        <w:trPr>
          <w:cantSplit/>
          <w:trHeight w:val="604"/>
          <w:jc w:val="center"/>
        </w:trPr>
        <w:tc>
          <w:tcPr>
            <w:tcW w:w="2750" w:type="dxa"/>
          </w:tcPr>
          <w:p w:rsidRPr="00274913" w:rsidR="00EF1714" w:rsidP="00AD3A29" w:rsidRDefault="00EF1714" w14:paraId="2A333938" w14:textId="25737488">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tc>
        <w:tc>
          <w:tcPr>
            <w:tcW w:w="7443" w:type="dxa"/>
            <w:gridSpan w:val="3"/>
          </w:tcPr>
          <w:p w:rsidRPr="00274913" w:rsidR="00EF1714" w:rsidP="00AD3A29" w:rsidRDefault="00EF1714" w14:paraId="0A26E3D3" w14:textId="77777777">
            <w:pPr>
              <w:pStyle w:val="Header"/>
              <w:spacing w:before="120" w:after="120"/>
              <w:jc w:val="both"/>
              <w:rPr>
                <w:rFonts w:ascii="Calibri" w:hAnsi="Calibri"/>
                <w:bCs/>
                <w:i/>
                <w:iCs/>
                <w:sz w:val="22"/>
                <w:szCs w:val="22"/>
              </w:rPr>
            </w:pPr>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Pr="00373ABE" w:rsidR="00771927" w:rsidP="00373ABE" w:rsidRDefault="00373ABE" w14:paraId="05936C4E" w14:textId="1E75E936">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p>
    <w:p w:rsidR="00373ABE" w:rsidP="00771927" w:rsidRDefault="00373ABE" w14:paraId="789A01B6" w14:textId="70504515">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Pr="00373ABE" w:rsidR="00771927">
        <w:rPr>
          <w:rFonts w:asciiTheme="majorHAnsi" w:hAnsiTheme="majorHAnsi" w:cstheme="majorHAnsi"/>
          <w:bCs/>
          <w:i/>
        </w:rPr>
        <w:t>surname)</w:t>
      </w:r>
      <w:r w:rsidRPr="00373ABE" w:rsidR="00771927">
        <w:rPr>
          <w:rFonts w:asciiTheme="majorHAnsi" w:hAnsiTheme="majorHAnsi" w:cstheme="majorHAnsi"/>
          <w:bCs/>
        </w:rPr>
        <w:t xml:space="preserve"> …</w:t>
      </w:r>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 </w:t>
      </w:r>
      <w:r w:rsidRPr="00373ABE">
        <w:rPr>
          <w:rFonts w:asciiTheme="majorHAnsi" w:hAnsiTheme="majorHAnsi" w:cstheme="majorHAnsi"/>
          <w:bCs/>
        </w:rPr>
        <w:t>to take part in the study.</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1A878D1D" w14:paraId="2507ABC4" w14:textId="77777777">
        <w:trPr>
          <w:jc w:val="center"/>
        </w:trPr>
        <w:tc>
          <w:tcPr>
            <w:tcW w:w="1470" w:type="dxa"/>
            <w:tcMar/>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1"/>
          </w:p>
        </w:tc>
        <w:tc>
          <w:tcPr>
            <w:tcW w:w="8595" w:type="dxa"/>
            <w:tcMar/>
          </w:tcPr>
          <w:p w:rsidR="00373ABE" w:rsidP="00DC0947" w:rsidRDefault="00373ABE" w14:paraId="7ABEE8C3" w14:textId="69CFDB9F">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understand this document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1A878D1D" w14:paraId="667BD235" w14:textId="77777777">
        <w:trPr>
          <w:jc w:val="center"/>
        </w:trPr>
        <w:tc>
          <w:tcPr>
            <w:tcW w:w="1470" w:type="dxa"/>
            <w:tcMar/>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Mar/>
          </w:tcPr>
          <w:p w:rsidR="00373ABE" w:rsidP="1A878D1D" w:rsidRDefault="00373ABE" w14:paraId="0B0BFE9E" w14:textId="17209B29">
            <w:pPr>
              <w:pStyle w:val="ColorfulList-Accent11"/>
              <w:autoSpaceDE w:val="0"/>
              <w:autoSpaceDN w:val="0"/>
              <w:adjustRightInd w:val="0"/>
              <w:spacing w:after="0" w:line="240" w:lineRule="auto"/>
              <w:ind w:left="0"/>
              <w:rPr>
                <w:rFonts w:cs="Calibri"/>
                <w:i w:val="1"/>
                <w:iCs w:val="1"/>
              </w:rPr>
            </w:pPr>
            <w:r w:rsidR="00373ABE">
              <w:rPr>
                <w:rStyle w:val="normaltextrun"/>
                <w:rFonts w:cs="Calibri"/>
                <w:color w:val="000000"/>
                <w:shd w:val="clear" w:color="auto" w:fill="FFFFFF"/>
              </w:rPr>
              <w:t>2</w:t>
            </w:r>
            <w:r w:rsidR="00373ABE">
              <w:rPr>
                <w:rStyle w:val="normaltextrun"/>
                <w:color w:val="000000"/>
                <w:shd w:val="clear" w:color="auto" w:fill="FFFFFF"/>
              </w:rPr>
              <w:t xml:space="preserve">. </w:t>
            </w:r>
            <w:r w:rsidR="00373ABE">
              <w:rPr>
                <w:rStyle w:val="normaltextrun"/>
                <w:rFonts w:cs="Calibri"/>
                <w:color w:val="000000"/>
                <w:shd w:val="clear" w:color="auto" w:fill="FFFFFF"/>
              </w:rPr>
              <w:t xml:space="preserve">I give consent for </w:t>
            </w:r>
            <w:r w:rsidR="00DB733B">
              <w:rPr>
                <w:rStyle w:val="normaltextrun"/>
                <w:rFonts w:cs="Calibri"/>
                <w:color w:val="000000"/>
                <w:shd w:val="clear" w:color="auto" w:fill="FFFFFF"/>
              </w:rPr>
              <w:t>m</w:t>
            </w:r>
            <w:r w:rsidR="00DB733B">
              <w:rPr>
                <w:rStyle w:val="normaltextrun"/>
                <w:color w:val="000000"/>
                <w:shd w:val="clear" w:color="auto" w:fill="FFFFFF"/>
              </w:rPr>
              <w:t xml:space="preserve">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00DB733B">
              <w:rPr>
                <w:rStyle w:val="normaltextrun"/>
                <w:rFonts w:cs="Calibri"/>
                <w:color w:val="000000"/>
                <w:bdr w:val="none" w:color="auto" w:sz="0" w:space="0" w:frame="1"/>
                <w:lang w:val="en-US"/>
              </w:rPr>
              <w:t xml:space="preserve"> </w:t>
            </w:r>
            <w:r w:rsidR="00373ABE">
              <w:rPr>
                <w:rStyle w:val="normaltextrun"/>
                <w:rFonts w:cs="Calibri"/>
                <w:color w:val="000000"/>
                <w:shd w:val="clear" w:color="auto" w:fill="FFFFFF"/>
              </w:rPr>
              <w:t xml:space="preserve">to </w:t>
            </w:r>
            <w:r w:rsidR="00373ABE">
              <w:rPr>
                <w:rStyle w:val="normaltextrun"/>
                <w:rFonts w:cs="Calibri"/>
                <w:color w:val="000000"/>
                <w:shd w:val="clear" w:color="auto" w:fill="FFFFFF"/>
              </w:rPr>
              <w:t xml:space="preserve">participate</w:t>
            </w:r>
            <w:r w:rsidR="00373ABE">
              <w:rPr>
                <w:rStyle w:val="normaltextrun"/>
                <w:rFonts w:cs="Calibri"/>
                <w:color w:val="000000"/>
                <w:shd w:val="clear" w:color="auto" w:fill="FFFFFF"/>
              </w:rPr>
              <w:t xml:space="preserve"> in the </w:t>
            </w:r>
            <w:r w:rsidRPr="1A878D1D" w:rsidR="00373ABE">
              <w:rPr>
                <w:rFonts w:cs="Calibri"/>
              </w:rPr>
              <w:t>following domains: -</w:t>
            </w:r>
            <w:r w:rsidRPr="1A878D1D" w:rsidR="00373ABE">
              <w:rPr>
                <w:rFonts w:cs="Calibri"/>
                <w:b w:val="1"/>
                <w:bCs w:val="1"/>
              </w:rPr>
              <w:t xml:space="preserve"> </w:t>
            </w:r>
            <w:del w:author="Fagbodun, Elizabeth O" w:date="2023-12-12T10:20:54.427Z" w:id="445091101">
              <w:r w:rsidRPr="1A878D1D" w:rsidDel="00373ABE">
                <w:rPr>
                  <w:rFonts w:cs="Calibri"/>
                  <w:b w:val="1"/>
                  <w:bCs w:val="1"/>
                </w:rPr>
                <w:delText>anticoagulation domain,</w:delText>
              </w:r>
            </w:del>
            <w:r w:rsidRPr="1A878D1D" w:rsidR="00373ABE">
              <w:rPr>
                <w:rFonts w:cs="Calibri"/>
                <w:b w:val="1"/>
                <w:bCs w:val="1"/>
              </w:rPr>
              <w:t xml:space="preserve"> cysteamine domain, immunoglobulin domain, </w:t>
            </w:r>
            <w:r w:rsidRPr="1A878D1D" w:rsidR="00373ABE">
              <w:rPr>
                <w:rFonts w:cs="Calibri"/>
                <w:b w:val="1"/>
                <w:bCs w:val="1"/>
              </w:rPr>
              <w:t xml:space="preserve">influenza </w:t>
            </w:r>
            <w:r w:rsidRPr="1A878D1D" w:rsidR="00373ABE">
              <w:rPr>
                <w:rFonts w:cs="Calibri"/>
                <w:b w:val="1"/>
                <w:bCs w:val="1"/>
              </w:rPr>
              <w:t xml:space="preserve">antiviral domain, steroid domain, immune modulation domain, antibiotic domain, </w:t>
            </w:r>
            <w:r w:rsidRPr="1A878D1D" w:rsidR="00373ABE">
              <w:rPr>
                <w:rFonts w:cs="Calibri"/>
              </w:rPr>
              <w:t xml:space="preserve">or </w:t>
            </w:r>
            <w:r w:rsidRPr="1A878D1D" w:rsidR="00373ABE">
              <w:rPr>
                <w:rFonts w:cs="Calibri"/>
                <w:b w:val="1"/>
                <w:bCs w:val="1"/>
              </w:rPr>
              <w:t xml:space="preserve">macrolide domain </w:t>
            </w:r>
            <w:r w:rsidRPr="1A878D1D" w:rsidR="00373ABE">
              <w:rPr>
                <w:rFonts w:cs="Calibri"/>
              </w:rPr>
              <w:t>(</w:t>
            </w:r>
            <w:r w:rsidRPr="1A878D1D" w:rsidR="00373ABE">
              <w:rPr>
                <w:rFonts w:cs="Calibri"/>
              </w:rPr>
              <w:t>d</w:t>
            </w:r>
            <w:r w:rsidRPr="1A878D1D" w:rsidR="00373ABE">
              <w:rPr>
                <w:rFonts w:cs="Calibri"/>
                <w:i w:val="1"/>
                <w:iCs w:val="1"/>
              </w:rPr>
              <w:t xml:space="preserve">elete</w:t>
            </w:r>
            <w:r w:rsidRPr="1A878D1D" w:rsidR="00373ABE">
              <w:rPr>
                <w:rFonts w:cs="Calibri"/>
                <w:i w:val="1"/>
                <w:iCs w:val="1"/>
              </w:rPr>
              <w:t xml:space="preserve"> domains not </w:t>
            </w:r>
            <w:r w:rsidRPr="1A878D1D" w:rsidR="00373ABE">
              <w:rPr>
                <w:rFonts w:cs="Calibri"/>
                <w:i w:val="1"/>
                <w:iCs w:val="1"/>
              </w:rPr>
              <w:t xml:space="preserve">participating</w:t>
            </w:r>
            <w:r w:rsidRPr="1A878D1D" w:rsidR="00373ABE">
              <w:rPr>
                <w:rFonts w:cs="Calibri"/>
                <w:i w:val="1"/>
                <w:iCs w:val="1"/>
              </w:rPr>
              <w:t xml:space="preserve"> in and strikethrough domain if </w:t>
            </w:r>
            <w:r w:rsidRPr="1A878D1D" w:rsidR="003B79A7">
              <w:rPr>
                <w:rFonts w:cs="Calibri"/>
                <w:i w:val="1"/>
                <w:iCs w:val="1"/>
              </w:rPr>
              <w:t>representative</w:t>
            </w:r>
            <w:r w:rsidRPr="1A878D1D" w:rsidR="00373ABE">
              <w:rPr>
                <w:rFonts w:cs="Calibri"/>
                <w:i w:val="1"/>
                <w:iCs w:val="1"/>
              </w:rPr>
              <w:t xml:space="preserve"> does not agree)</w:t>
            </w:r>
          </w:p>
          <w:p w:rsidRPr="001A6F8D" w:rsidR="00373ABE" w:rsidP="00DC0947" w:rsidRDefault="00373ABE" w14:paraId="6633A633" w14:textId="77777777">
            <w:pPr>
              <w:pStyle w:val="ColorfulList-Accent11"/>
              <w:autoSpaceDE w:val="0"/>
              <w:autoSpaceDN w:val="0"/>
              <w:adjustRightInd w:val="0"/>
              <w:spacing w:after="0" w:line="240" w:lineRule="auto"/>
              <w:ind w:left="0"/>
              <w:contextualSpacing w:val="0"/>
              <w:rPr>
                <w:rFonts w:cs="Calibri"/>
                <w:bCs/>
              </w:rPr>
            </w:pPr>
          </w:p>
        </w:tc>
      </w:tr>
      <w:tr w:rsidR="00373ABE" w:rsidTr="1A878D1D" w14:paraId="2A619839" w14:textId="77777777">
        <w:trPr>
          <w:jc w:val="center"/>
        </w:trPr>
        <w:tc>
          <w:tcPr>
            <w:tcW w:w="1470" w:type="dxa"/>
            <w:tcMar/>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C0947" w:rsidRDefault="00373ABE" w14:paraId="68FC1940" w14:textId="6E04B325">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I understand that I am giving this consent based on what I believe would be the person for whom I am providing consent’s wishes. In my opinion they would be willing to participate. </w:t>
            </w:r>
            <w:r>
              <w:rPr>
                <w:rStyle w:val="eop"/>
                <w:rFonts w:cs="Calibri"/>
                <w:color w:val="000000"/>
                <w:shd w:val="clear" w:color="auto" w:fill="FFFFFF"/>
              </w:rPr>
              <w:t> </w:t>
            </w:r>
          </w:p>
        </w:tc>
      </w:tr>
      <w:tr w:rsidR="00373ABE" w:rsidTr="1A878D1D" w14:paraId="31547FA5" w14:textId="77777777">
        <w:trPr>
          <w:jc w:val="center"/>
        </w:trPr>
        <w:tc>
          <w:tcPr>
            <w:tcW w:w="1470" w:type="dxa"/>
            <w:tcMar/>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373ABE" w:rsidRDefault="00373ABE" w14:paraId="246804E5" w14:textId="7712B6C5">
            <w:pPr>
              <w:pStyle w:val="ColorfulList-Accent11"/>
              <w:autoSpaceDE w:val="0"/>
              <w:autoSpaceDN w:val="0"/>
              <w:adjustRightInd w:val="0"/>
              <w:spacing w:after="0" w:line="240" w:lineRule="auto"/>
              <w:ind w:left="0"/>
              <w:rPr>
                <w:rFonts w:cs="Calibri"/>
                <w:bCs/>
              </w:rPr>
            </w:pPr>
            <w:r>
              <w:rPr>
                <w:rFonts w:cs="Calibri"/>
                <w:bCs/>
              </w:rPr>
              <w:t xml:space="preserve">4. </w:t>
            </w:r>
            <w:r>
              <w:rPr>
                <w:rStyle w:val="normaltextrun"/>
                <w:rFonts w:cs="Calibri"/>
                <w:color w:val="000000"/>
                <w:shd w:val="clear" w:color="auto" w:fill="FFFFFF"/>
                <w:lang w:val="en-US"/>
              </w:rPr>
              <w:t xml:space="preserve">I understand that sections of any of </w:t>
            </w:r>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other’s</w:t>
            </w:r>
            <w:r>
              <w:rPr>
                <w:rStyle w:val="normaltextrun"/>
                <w:rFonts w:cs="Calibri"/>
                <w:color w:val="000000"/>
                <w:shd w:val="clear" w:color="auto" w:fill="FFFFFF"/>
                <w:lang w:val="en-US"/>
              </w:rPr>
              <w:t xml:space="preserve"> medical notes may be looked at by responsible individuals’ </w:t>
            </w:r>
            <w:r w:rsidRPr="001A6F8D">
              <w:rPr>
                <w:rFonts w:cs="Calibri"/>
                <w:bCs/>
              </w:rPr>
              <w:t xml:space="preserve">representatives of the sponsor (UMC Utrecht), by people working on behalf of the sponsor, and by representatives of Regulatory authorities, ICNARC and NHS Digital where it is relevant to </w:t>
            </w:r>
            <w:r>
              <w:rPr>
                <w:rFonts w:cs="Calibri"/>
                <w:bCs/>
              </w:rPr>
              <w:t>their</w:t>
            </w:r>
            <w:r w:rsidRPr="001A6F8D">
              <w:rPr>
                <w:rFonts w:cs="Calibri"/>
                <w:bCs/>
              </w:rPr>
              <w:t xml:space="preserve"> taking part in this research</w:t>
            </w:r>
            <w:r>
              <w:rPr>
                <w:rFonts w:cs="Calibri"/>
                <w:bCs/>
              </w:rPr>
              <w:t>.</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1A878D1D" w14:paraId="15B9FEDF" w14:textId="77777777">
        <w:trPr>
          <w:jc w:val="center"/>
        </w:trPr>
        <w:tc>
          <w:tcPr>
            <w:tcW w:w="1470" w:type="dxa"/>
            <w:tcMar/>
          </w:tcPr>
          <w:p w:rsidRPr="00541E6C"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DC0947" w:rsidRDefault="00373ABE" w14:paraId="6728C612" w14:textId="7CD40C1B">
            <w:pPr>
              <w:pStyle w:val="ColorfulList-Accent11"/>
              <w:autoSpaceDE w:val="0"/>
              <w:autoSpaceDN w:val="0"/>
              <w:adjustRightInd w:val="0"/>
              <w:spacing w:after="0" w:line="240" w:lineRule="auto"/>
              <w:ind w:left="0"/>
              <w:mirrorIndents/>
              <w:rPr>
                <w:rFonts w:cs="Calibri"/>
                <w:bCs/>
              </w:rPr>
            </w:pPr>
            <w:r>
              <w:rPr>
                <w:rFonts w:cs="Calibri"/>
                <w:bCs/>
              </w:rPr>
              <w:t xml:space="preserve">5. </w:t>
            </w:r>
            <w:r w:rsidRPr="001A6F8D">
              <w:rPr>
                <w:rFonts w:cs="Calibri"/>
                <w:bCs/>
              </w:rPr>
              <w:t xml:space="preserve">I </w:t>
            </w:r>
            <w:r>
              <w:rPr>
                <w:rFonts w:cs="Calibri"/>
                <w:bCs/>
              </w:rPr>
              <w:t xml:space="preserve">consent that I believe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other’s</w:t>
            </w:r>
            <w:r w:rsidRPr="001A6F8D">
              <w:rPr>
                <w:rFonts w:cs="Calibri"/>
                <w:bCs/>
              </w:rPr>
              <w:t xml:space="preserve"> will not seek to restrict the use to which the results of the study may be put.</w:t>
            </w:r>
          </w:p>
          <w:p w:rsidRPr="001A6F8D" w:rsidR="00373ABE" w:rsidP="00DC0947" w:rsidRDefault="00373ABE" w14:paraId="2243950E" w14:textId="77777777">
            <w:pPr>
              <w:pStyle w:val="ColorfulList-Accent11"/>
              <w:autoSpaceDE w:val="0"/>
              <w:autoSpaceDN w:val="0"/>
              <w:adjustRightInd w:val="0"/>
              <w:spacing w:after="0" w:line="240" w:lineRule="auto"/>
              <w:ind w:left="0"/>
              <w:mirrorIndents/>
              <w:rPr>
                <w:rFonts w:cs="Calibri"/>
                <w:bCs/>
              </w:rPr>
            </w:pPr>
          </w:p>
        </w:tc>
      </w:tr>
      <w:tr w:rsidR="00373ABE" w:rsidTr="1A878D1D" w14:paraId="20D68780" w14:textId="77777777">
        <w:trPr>
          <w:jc w:val="center"/>
        </w:trPr>
        <w:tc>
          <w:tcPr>
            <w:tcW w:w="1470" w:type="dxa"/>
            <w:tcMar/>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373ABE" w:rsidRDefault="00373ABE" w14:paraId="113AEAEC" w14:textId="67735BB2">
            <w:pPr>
              <w:pStyle w:val="ColorfulList-Accent11"/>
              <w:autoSpaceDE w:val="0"/>
              <w:autoSpaceDN w:val="0"/>
              <w:adjustRightInd w:val="0"/>
              <w:spacing w:after="0" w:line="240" w:lineRule="auto"/>
              <w:ind w:left="0"/>
              <w:rPr>
                <w:rFonts w:cs="Calibri"/>
                <w:bCs/>
              </w:rPr>
            </w:pPr>
            <w:r>
              <w:rPr>
                <w:rFonts w:cs="Calibri"/>
                <w:bCs/>
              </w:rPr>
              <w:t xml:space="preserve">6. </w:t>
            </w:r>
            <w:r w:rsidRPr="001A6F8D">
              <w:rPr>
                <w:rFonts w:cs="Calibri"/>
                <w:bCs/>
              </w:rPr>
              <w:t xml:space="preserve">I understand </w:t>
            </w:r>
            <w:r>
              <w:rPr>
                <w:rFonts w:cs="Calibri"/>
                <w:bCs/>
              </w:rPr>
              <w:t xml:space="preserve">that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Pr>
                <w:rFonts w:cs="Calibri"/>
                <w:bCs/>
              </w:rPr>
              <w:t xml:space="preserve"> will be contacted by ICNARC </w:t>
            </w:r>
            <w:r>
              <w:rPr>
                <w:rFonts w:cs="Calibri"/>
                <w:bCs/>
              </w:rPr>
              <w:t xml:space="preserve">or the local hospital </w:t>
            </w:r>
            <w:r w:rsidRPr="001A6F8D">
              <w:rPr>
                <w:rFonts w:cs="Calibri"/>
                <w:bCs/>
              </w:rPr>
              <w:t xml:space="preserve">in six months to ask about </w:t>
            </w:r>
            <w:r>
              <w:rPr>
                <w:rFonts w:cs="Calibri"/>
                <w:bCs/>
              </w:rPr>
              <w:t>their</w:t>
            </w:r>
            <w:r w:rsidRPr="001A6F8D">
              <w:rPr>
                <w:rFonts w:cs="Calibri"/>
                <w:bCs/>
              </w:rPr>
              <w:t xml:space="preserve"> quality of life and wellbeing. </w:t>
            </w:r>
            <w:del w:author="Best-Lane, Janis A" w:date="2023-11-17T11:59:00Z" w:id="2">
              <w:r w:rsidRPr="001A6F8D" w:rsidDel="00330B01">
                <w:rPr>
                  <w:rFonts w:cs="Calibri"/>
                  <w:bCs/>
                </w:rPr>
                <w:delText>(</w:delText>
              </w:r>
              <w:r w:rsidRPr="00283A69" w:rsidDel="00330B01">
                <w:rPr>
                  <w:rFonts w:cs="Calibri"/>
                  <w:bCs/>
                  <w:i/>
                  <w:iCs/>
                </w:rPr>
                <w:delText>d</w:delText>
              </w:r>
              <w:r w:rsidRPr="001A6F8D" w:rsidDel="00330B01">
                <w:rPr>
                  <w:rFonts w:cs="Calibri"/>
                  <w:i/>
                  <w:iCs/>
                </w:rPr>
                <w:delText>elete if not taking part in follow-up aspect)</w:delText>
              </w:r>
            </w:del>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1A878D1D" w14:paraId="7F27F15F" w14:textId="77777777">
        <w:trPr>
          <w:jc w:val="center"/>
        </w:trPr>
        <w:tc>
          <w:tcPr>
            <w:tcW w:w="1470" w:type="dxa"/>
            <w:tcMar/>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C0947" w:rsidRDefault="00373ABE" w14:paraId="1F3ABB65" w14:textId="42298D52">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that minimal randomisation data collected about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570899">
              <w:rPr>
                <w:rStyle w:val="normaltextrun"/>
                <w:rFonts w:cs="Calibri"/>
                <w:color w:val="000000"/>
                <w:bdr w:val="none" w:color="auto" w:sz="0" w:space="0" w:frame="1"/>
                <w:lang w:val="en-US"/>
              </w:rPr>
              <w:t>other</w:t>
            </w:r>
            <w:r w:rsidR="00DB733B">
              <w:rPr>
                <w:rStyle w:val="normaltextrun"/>
                <w:rFonts w:cs="Calibri"/>
                <w:color w:val="000000"/>
                <w:bdr w:val="none" w:color="auto" w:sz="0" w:space="0" w:frame="1"/>
                <w:lang w:val="en-US"/>
              </w:rPr>
              <w:t xml:space="preserve"> </w:t>
            </w:r>
            <w:r w:rsidRPr="001A6F8D">
              <w:rPr>
                <w:rFonts w:cs="Calibri"/>
                <w:bCs/>
              </w:rPr>
              <w:t>will be transferred outside of the EEA.</w:t>
            </w:r>
          </w:p>
          <w:p w:rsidRPr="00FB6B86" w:rsidR="00373ABE" w:rsidP="00DC0947" w:rsidRDefault="00B70440" w14:paraId="2B33D966" w14:textId="16CA159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 if this point is refused the patient cannot be included in the trial</w:t>
            </w:r>
            <w:r>
              <w:rPr>
                <w:rFonts w:cs="Calibri"/>
                <w:bCs/>
                <w:i/>
                <w:iCs/>
              </w:rPr>
              <w:t>)</w:t>
            </w:r>
          </w:p>
        </w:tc>
      </w:tr>
      <w:tr w:rsidR="00183BEC" w:rsidTr="1A878D1D" w14:paraId="31AA9045" w14:textId="77777777">
        <w:trPr>
          <w:jc w:val="center"/>
        </w:trPr>
        <w:tc>
          <w:tcPr>
            <w:tcW w:w="1470" w:type="dxa"/>
            <w:tcMar/>
          </w:tcPr>
          <w:p w:rsidRPr="00541E6C" w:rsidR="00183BEC" w:rsidP="00DC0947" w:rsidRDefault="00183BEC" w14:paraId="40FBDCA7"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183BEC" w:rsidP="00DC0947" w:rsidRDefault="00183BEC" w14:paraId="194CC83D" w14:textId="587FC121">
            <w:pPr>
              <w:pStyle w:val="ColorfulList-Accent11"/>
              <w:autoSpaceDE w:val="0"/>
              <w:autoSpaceDN w:val="0"/>
              <w:adjustRightInd w:val="0"/>
              <w:spacing w:after="0" w:line="240" w:lineRule="auto"/>
              <w:ind w:left="0"/>
              <w:rPr>
                <w:rFonts w:cs="Calibri"/>
                <w:bCs/>
              </w:rPr>
            </w:pPr>
            <w:r>
              <w:rPr>
                <w:rFonts w:cs="Calibri"/>
                <w:bCs/>
              </w:rPr>
              <w:t xml:space="preserve">8. I understand that once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 xml:space="preserve">other </w:t>
            </w:r>
            <w:r>
              <w:rPr>
                <w:rFonts w:cs="Calibri"/>
                <w:bCs/>
              </w:rPr>
              <w:t xml:space="preserve">regains capacity this consent form no longer has </w:t>
            </w:r>
            <w:r w:rsidR="000F2742">
              <w:rPr>
                <w:rFonts w:cs="Calibri"/>
                <w:bCs/>
              </w:rPr>
              <w:t>merit and</w:t>
            </w:r>
            <w:r>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’s </w:t>
            </w:r>
            <w:r>
              <w:rPr>
                <w:rFonts w:cs="Calibri"/>
                <w:bCs/>
              </w:rPr>
              <w:t>informed consent.</w:t>
            </w:r>
          </w:p>
        </w:tc>
      </w:tr>
      <w:bookmarkEnd w:id="1"/>
    </w:tbl>
    <w:p w:rsidR="00EF1714" w:rsidP="00EF1714" w:rsidRDefault="00EF1714" w14:paraId="768D79F3" w14:textId="638A19A1">
      <w:pPr>
        <w:autoSpaceDE w:val="0"/>
        <w:autoSpaceDN w:val="0"/>
        <w:adjustRightInd w:val="0"/>
        <w:rPr>
          <w:rFonts w:ascii="Calibri" w:hAnsi="Calibri" w:cs="Calibri"/>
          <w:b/>
          <w:bCs/>
          <w:sz w:val="22"/>
          <w:szCs w:val="22"/>
        </w:rPr>
      </w:pPr>
    </w:p>
    <w:p w:rsidR="00771927" w:rsidP="00771927" w:rsidRDefault="00771927" w14:paraId="224DE3E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2133B74A"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253C0FBB"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49AF5D46"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1C598552"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212C1A30" w14:textId="607ECE4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_________________________</w:t>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_________________________</w:t>
      </w:r>
      <w:r>
        <w:rPr>
          <w:rStyle w:val="tabchar"/>
          <w:rFonts w:ascii="Calibri" w:hAnsi="Calibri" w:cs="Calibri"/>
          <w:sz w:val="22"/>
          <w:szCs w:val="22"/>
        </w:rPr>
        <w:tab/>
      </w:r>
      <w:r>
        <w:rPr>
          <w:rStyle w:val="tabchar"/>
          <w:rFonts w:ascii="Calibri" w:hAnsi="Calibri" w:cs="Calibri"/>
        </w:rPr>
        <w:tab/>
      </w:r>
      <w:r>
        <w:rPr>
          <w:rStyle w:val="normaltextrun"/>
          <w:rFonts w:ascii="Calibri" w:hAnsi="Calibri" w:cs="Calibri"/>
          <w:sz w:val="22"/>
          <w:szCs w:val="22"/>
        </w:rPr>
        <w:t>_______________________</w:t>
      </w:r>
      <w:r>
        <w:rPr>
          <w:rStyle w:val="eop"/>
          <w:rFonts w:ascii="Calibri" w:hAnsi="Calibri" w:cs="Calibri"/>
          <w:sz w:val="22"/>
          <w:szCs w:val="22"/>
        </w:rPr>
        <w:t> </w:t>
      </w:r>
    </w:p>
    <w:p w:rsidR="00771927" w:rsidP="00771927" w:rsidRDefault="00771927" w14:paraId="33F5690C" w14:textId="3B35EFA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P</w:t>
      </w:r>
      <w:r w:rsidR="000F2742">
        <w:rPr>
          <w:rStyle w:val="normaltextrun"/>
          <w:rFonts w:ascii="Calibri" w:hAnsi="Calibri" w:cs="Calibri"/>
          <w:sz w:val="22"/>
          <w:szCs w:val="22"/>
        </w:rPr>
        <w:t>ersonal</w:t>
      </w:r>
      <w:r>
        <w:rPr>
          <w:rStyle w:val="normaltextrun"/>
          <w:rFonts w:ascii="Calibri" w:hAnsi="Calibri" w:cs="Calibri"/>
          <w:sz w:val="22"/>
          <w:szCs w:val="22"/>
        </w:rPr>
        <w:t xml:space="preserve"> Legal</w:t>
      </w:r>
      <w:r>
        <w:rPr>
          <w:rStyle w:val="tabchar"/>
          <w:rFonts w:ascii="Calibri" w:hAnsi="Calibri" w:cs="Calibri"/>
          <w:sz w:val="22"/>
          <w:szCs w:val="22"/>
        </w:rPr>
        <w:tab/>
      </w:r>
      <w:r>
        <w:rPr>
          <w:rStyle w:val="tabchar"/>
          <w:rFonts w:ascii="Calibri" w:hAnsi="Calibri" w:cs="Calibri"/>
          <w:sz w:val="22"/>
          <w:szCs w:val="22"/>
        </w:rPr>
        <w:tab/>
      </w:r>
      <w:r w:rsidR="00FD6C05">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rsidRPr="00171C2F" w:rsidR="00771927" w:rsidP="00771927" w:rsidRDefault="00771927" w14:paraId="68CBC161" w14:textId="74F896BC">
      <w:pPr>
        <w:pStyle w:val="paragraph"/>
        <w:spacing w:before="0" w:beforeAutospacing="0" w:after="0" w:afterAutospacing="0"/>
        <w:textAlignment w:val="baseline"/>
        <w:rPr>
          <w:rStyle w:val="eop"/>
          <w:rFonts w:ascii="Calibri" w:hAnsi="Calibri" w:cs="Calibri"/>
          <w:i/>
          <w:iCs/>
          <w:sz w:val="18"/>
          <w:szCs w:val="18"/>
        </w:rPr>
      </w:pPr>
      <w:r w:rsidRPr="00E727B7">
        <w:rPr>
          <w:rStyle w:val="normaltextrun"/>
          <w:rFonts w:ascii="Calibri" w:hAnsi="Calibri" w:cs="Calibri"/>
          <w:sz w:val="22"/>
          <w:szCs w:val="22"/>
        </w:rPr>
        <w:t>Representative</w:t>
      </w:r>
      <w:r w:rsidRPr="00E727B7" w:rsidR="00FD6C05">
        <w:rPr>
          <w:rStyle w:val="eop"/>
          <w:rFonts w:ascii="Calibri" w:hAnsi="Calibri" w:cs="Calibri"/>
          <w:i/>
          <w:iCs/>
          <w:sz w:val="22"/>
          <w:szCs w:val="22"/>
        </w:rPr>
        <w:t xml:space="preserve"> </w:t>
      </w:r>
      <w:r w:rsidRPr="00171C2F" w:rsidR="00FD6C05">
        <w:rPr>
          <w:rStyle w:val="eop"/>
          <w:rFonts w:ascii="Calibri" w:hAnsi="Calibri" w:cs="Calibri"/>
          <w:i/>
          <w:iCs/>
          <w:sz w:val="18"/>
          <w:szCs w:val="18"/>
        </w:rPr>
        <w:t xml:space="preserve">(If </w:t>
      </w:r>
      <w:r w:rsidRPr="00171C2F" w:rsidR="00171C2F">
        <w:rPr>
          <w:rStyle w:val="eop"/>
          <w:rFonts w:ascii="Calibri" w:hAnsi="Calibri" w:cs="Calibri"/>
          <w:i/>
          <w:iCs/>
          <w:sz w:val="18"/>
          <w:szCs w:val="18"/>
        </w:rPr>
        <w:t xml:space="preserve">in </w:t>
      </w:r>
      <w:r w:rsidRPr="00171C2F" w:rsidR="00E727B7">
        <w:rPr>
          <w:rStyle w:val="eop"/>
          <w:rFonts w:ascii="Calibri" w:hAnsi="Calibri" w:cs="Calibri"/>
          <w:i/>
          <w:iCs/>
          <w:sz w:val="18"/>
          <w:szCs w:val="18"/>
        </w:rPr>
        <w:t>England/</w:t>
      </w:r>
    </w:p>
    <w:p w:rsidRPr="00171C2F" w:rsidR="00E727B7" w:rsidP="00771927" w:rsidRDefault="00E727B7" w14:paraId="075E804B" w14:textId="1E53C13E">
      <w:pPr>
        <w:pStyle w:val="paragraph"/>
        <w:spacing w:before="0" w:beforeAutospacing="0" w:after="0" w:afterAutospacing="0"/>
        <w:textAlignment w:val="baseline"/>
        <w:rPr>
          <w:rStyle w:val="eop"/>
          <w:rFonts w:ascii="Calibri" w:hAnsi="Calibri" w:cs="Calibri"/>
          <w:i/>
          <w:iCs/>
          <w:sz w:val="18"/>
          <w:szCs w:val="18"/>
        </w:rPr>
      </w:pPr>
      <w:r w:rsidRPr="00171C2F">
        <w:rPr>
          <w:rStyle w:val="eop"/>
          <w:rFonts w:ascii="Calibri" w:hAnsi="Calibri" w:cs="Calibri"/>
          <w:i/>
          <w:iCs/>
          <w:sz w:val="18"/>
          <w:szCs w:val="18"/>
        </w:rPr>
        <w:t>Wales/Northern Ireland)</w:t>
      </w:r>
    </w:p>
    <w:p w:rsidRPr="00171C2F" w:rsidR="00E727B7" w:rsidP="00771927" w:rsidRDefault="00E727B7" w14:paraId="43C04BBE" w14:textId="202041D5">
      <w:pPr>
        <w:pStyle w:val="paragraph"/>
        <w:spacing w:before="0" w:beforeAutospacing="0" w:after="0" w:afterAutospacing="0"/>
        <w:textAlignment w:val="baseline"/>
        <w:rPr>
          <w:rFonts w:asciiTheme="majorHAnsi" w:hAnsiTheme="majorHAnsi" w:cstheme="majorHAnsi"/>
          <w:sz w:val="22"/>
          <w:szCs w:val="22"/>
        </w:rPr>
      </w:pPr>
      <w:r w:rsidRPr="00171C2F">
        <w:rPr>
          <w:rFonts w:asciiTheme="majorHAnsi" w:hAnsiTheme="majorHAnsi" w:cstheme="majorHAnsi"/>
          <w:sz w:val="22"/>
          <w:szCs w:val="22"/>
        </w:rPr>
        <w:t xml:space="preserve">Name of </w:t>
      </w:r>
      <w:r w:rsidRPr="00171C2F" w:rsidR="00171C2F">
        <w:rPr>
          <w:rFonts w:asciiTheme="majorHAnsi" w:hAnsiTheme="majorHAnsi" w:cstheme="majorHAnsi"/>
          <w:sz w:val="22"/>
          <w:szCs w:val="22"/>
        </w:rPr>
        <w:t>Nearest Relative/Guardian/</w:t>
      </w:r>
    </w:p>
    <w:p w:rsidRPr="00E727B7" w:rsidR="00171C2F" w:rsidP="00771927" w:rsidRDefault="00171C2F" w14:paraId="2343A56E" w14:textId="5E049F24">
      <w:pPr>
        <w:pStyle w:val="paragraph"/>
        <w:spacing w:before="0" w:beforeAutospacing="0" w:after="0" w:afterAutospacing="0"/>
        <w:textAlignment w:val="baseline"/>
        <w:rPr>
          <w:rFonts w:ascii="Segoe UI" w:hAnsi="Segoe UI" w:cs="Segoe UI"/>
          <w:sz w:val="18"/>
          <w:szCs w:val="18"/>
        </w:rPr>
      </w:pPr>
      <w:r w:rsidRPr="00171C2F">
        <w:rPr>
          <w:rFonts w:asciiTheme="majorHAnsi" w:hAnsiTheme="majorHAnsi" w:cstheme="majorHAnsi"/>
          <w:sz w:val="22"/>
          <w:szCs w:val="22"/>
        </w:rPr>
        <w:t>Welfare Attorney</w:t>
      </w:r>
      <w:r>
        <w:rPr>
          <w:rFonts w:ascii="Segoe UI" w:hAnsi="Segoe UI" w:cs="Segoe UI"/>
          <w:sz w:val="18"/>
          <w:szCs w:val="18"/>
        </w:rPr>
        <w:t xml:space="preserve"> </w:t>
      </w:r>
      <w:r w:rsidRPr="00171C2F">
        <w:rPr>
          <w:rFonts w:asciiTheme="majorHAnsi" w:hAnsiTheme="majorHAnsi" w:cstheme="majorHAnsi"/>
          <w:i/>
          <w:iCs/>
          <w:sz w:val="18"/>
          <w:szCs w:val="18"/>
        </w:rPr>
        <w:t>(if in Scotland)</w:t>
      </w:r>
    </w:p>
    <w:p w:rsidR="00771927" w:rsidP="00771927" w:rsidRDefault="00771927" w14:paraId="3EE08F3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rsidR="00771927" w:rsidP="00771927" w:rsidRDefault="00771927" w14:paraId="47E4012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110E42B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6B231E4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3D4C9C66" w14:textId="3E2A01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___________________________</w:t>
      </w:r>
      <w:r>
        <w:rPr>
          <w:rStyle w:val="normaltextrun"/>
          <w:rFonts w:ascii="Calibri" w:hAnsi="Calibri" w:cs="Calibri"/>
          <w:sz w:val="22"/>
          <w:szCs w:val="22"/>
        </w:rPr>
        <w:tab/>
      </w:r>
      <w:r>
        <w:rPr>
          <w:rStyle w:val="normaltextrun"/>
          <w:rFonts w:ascii="Calibri" w:hAnsi="Calibri" w:cs="Calibri"/>
          <w:sz w:val="22"/>
          <w:szCs w:val="22"/>
        </w:rPr>
        <w:t>_______________________</w:t>
      </w:r>
      <w:r>
        <w:rPr>
          <w:rStyle w:val="tabchar"/>
          <w:rFonts w:ascii="Calibri" w:hAnsi="Calibri" w:cs="Calibri"/>
          <w:sz w:val="22"/>
          <w:szCs w:val="22"/>
        </w:rPr>
        <w:tab/>
      </w:r>
      <w:r>
        <w:rPr>
          <w:rStyle w:val="tabchar"/>
          <w:rFonts w:ascii="Calibri" w:hAnsi="Calibri" w:cs="Calibri"/>
        </w:rPr>
        <w:tab/>
      </w:r>
      <w:r>
        <w:rPr>
          <w:rStyle w:val="normaltextrun"/>
          <w:rFonts w:ascii="Calibri" w:hAnsi="Calibri" w:cs="Calibri"/>
          <w:sz w:val="22"/>
          <w:szCs w:val="22"/>
        </w:rPr>
        <w:t>________________________</w:t>
      </w:r>
      <w:r>
        <w:rPr>
          <w:rStyle w:val="eop"/>
          <w:rFonts w:ascii="Calibri" w:hAnsi="Calibri" w:cs="Calibri"/>
          <w:sz w:val="22"/>
          <w:szCs w:val="22"/>
        </w:rPr>
        <w:t> </w:t>
      </w:r>
    </w:p>
    <w:p w:rsidR="00771927" w:rsidP="00771927" w:rsidRDefault="00771927" w14:paraId="3F18C767" w14:textId="687F9C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staff member</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rsidR="00771927" w:rsidP="00771927" w:rsidRDefault="00771927" w14:paraId="34A685CC"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0"/>
          <w:szCs w:val="20"/>
        </w:rPr>
        <w:t>(Listed on study delegation log)</w:t>
      </w:r>
      <w:r>
        <w:rPr>
          <w:rStyle w:val="eop"/>
          <w:rFonts w:ascii="Calibri" w:hAnsi="Calibri" w:cs="Calibri"/>
          <w:sz w:val="20"/>
          <w:szCs w:val="20"/>
        </w:rPr>
        <w:t> </w:t>
      </w:r>
    </w:p>
    <w:p w:rsidR="00771927" w:rsidP="00771927" w:rsidRDefault="00771927" w14:paraId="7367B2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6C3BD9CB" w14:textId="77777777">
      <w:pPr>
        <w:pStyle w:val="paragraph"/>
        <w:spacing w:before="0" w:beforeAutospacing="0" w:after="0" w:afterAutospacing="0"/>
        <w:textAlignment w:val="baseline"/>
        <w:rPr>
          <w:rStyle w:val="eop"/>
          <w:rFonts w:ascii="Calibri" w:hAnsi="Calibri" w:cs="Calibri"/>
        </w:rPr>
      </w:pPr>
      <w:r>
        <w:rPr>
          <w:rStyle w:val="eop"/>
          <w:rFonts w:ascii="Calibri" w:hAnsi="Calibri" w:cs="Calibri"/>
        </w:rPr>
        <w:t> </w:t>
      </w:r>
    </w:p>
    <w:p w:rsidRPr="00953FE5" w:rsidR="00FE5804" w:rsidP="00953FE5" w:rsidRDefault="00FE5804" w14:paraId="35D289B0" w14:textId="33FD9F30">
      <w:pPr>
        <w:pStyle w:val="paragraph"/>
        <w:spacing w:before="0" w:beforeAutospacing="0" w:after="0" w:afterAutospacing="0"/>
        <w:textAlignment w:val="baseline"/>
        <w:rPr>
          <w:rFonts w:asciiTheme="majorHAnsi" w:hAnsiTheme="majorHAnsi" w:cstheme="majorHAnsi"/>
          <w:sz w:val="20"/>
          <w:szCs w:val="20"/>
        </w:rPr>
      </w:pPr>
      <w:r w:rsidRPr="00953FE5">
        <w:rPr>
          <w:rFonts w:asciiTheme="majorHAnsi" w:hAnsiTheme="majorHAnsi" w:cstheme="majorHAnsi"/>
          <w:i/>
          <w:iCs/>
          <w:sz w:val="20"/>
          <w:szCs w:val="20"/>
        </w:rPr>
        <w:t>If the p</w:t>
      </w:r>
      <w:r w:rsidRPr="00953FE5" w:rsidR="00FD6C05">
        <w:rPr>
          <w:rFonts w:asciiTheme="majorHAnsi" w:hAnsiTheme="majorHAnsi" w:cstheme="majorHAnsi"/>
          <w:i/>
          <w:iCs/>
          <w:sz w:val="20"/>
          <w:szCs w:val="20"/>
        </w:rPr>
        <w:t>ersonal legal representative</w:t>
      </w:r>
      <w:r w:rsidRPr="00953FE5" w:rsidR="00953FE5">
        <w:rPr>
          <w:rFonts w:asciiTheme="majorHAnsi" w:hAnsiTheme="majorHAnsi" w:cstheme="majorHAnsi"/>
          <w:i/>
          <w:iCs/>
          <w:sz w:val="20"/>
          <w:szCs w:val="20"/>
        </w:rPr>
        <w:t xml:space="preserve"> (</w:t>
      </w:r>
      <w:r w:rsidRPr="00953FE5" w:rsidR="00953FE5">
        <w:rPr>
          <w:rStyle w:val="eop"/>
          <w:rFonts w:ascii="Calibri" w:hAnsi="Calibri" w:cs="Calibri"/>
          <w:i/>
          <w:iCs/>
          <w:sz w:val="20"/>
          <w:szCs w:val="20"/>
        </w:rPr>
        <w:t xml:space="preserve">England/Wales/Northern </w:t>
      </w:r>
      <w:r w:rsidRPr="0061053D" w:rsidR="00953FE5">
        <w:rPr>
          <w:rStyle w:val="eop"/>
          <w:rFonts w:ascii="Calibri" w:hAnsi="Calibri" w:cs="Calibri"/>
          <w:i/>
          <w:iCs/>
          <w:sz w:val="20"/>
          <w:szCs w:val="20"/>
        </w:rPr>
        <w:t xml:space="preserve">Ireland) or </w:t>
      </w:r>
      <w:r w:rsidRPr="0061053D" w:rsidR="00953FE5">
        <w:rPr>
          <w:rFonts w:asciiTheme="majorHAnsi" w:hAnsiTheme="majorHAnsi" w:cstheme="majorHAnsi"/>
          <w:i/>
          <w:iCs/>
          <w:sz w:val="20"/>
          <w:szCs w:val="20"/>
        </w:rPr>
        <w:t>Nearest Relative/Guardian/Welfare Attorney</w:t>
      </w:r>
      <w:r w:rsidRPr="0061053D" w:rsidR="00953FE5">
        <w:rPr>
          <w:rFonts w:ascii="Segoe UI" w:hAnsi="Segoe UI" w:cs="Segoe UI"/>
          <w:i/>
          <w:iCs/>
          <w:sz w:val="20"/>
          <w:szCs w:val="20"/>
        </w:rPr>
        <w:t xml:space="preserve"> </w:t>
      </w:r>
      <w:r w:rsidRPr="0061053D" w:rsidR="0061053D">
        <w:rPr>
          <w:rFonts w:asciiTheme="majorHAnsi" w:hAnsiTheme="majorHAnsi" w:cstheme="majorHAnsi"/>
          <w:i/>
          <w:iCs/>
          <w:sz w:val="20"/>
          <w:szCs w:val="20"/>
        </w:rPr>
        <w:t>(</w:t>
      </w:r>
      <w:r w:rsidRPr="0061053D" w:rsidR="00953FE5">
        <w:rPr>
          <w:rFonts w:asciiTheme="majorHAnsi" w:hAnsiTheme="majorHAnsi" w:cstheme="majorHAnsi"/>
          <w:i/>
          <w:iCs/>
          <w:sz w:val="20"/>
          <w:szCs w:val="20"/>
        </w:rPr>
        <w:t>Scotland</w:t>
      </w:r>
      <w:r w:rsidRPr="00953FE5" w:rsidR="00953FE5">
        <w:rPr>
          <w:rFonts w:asciiTheme="majorHAnsi" w:hAnsiTheme="majorHAnsi" w:cstheme="majorHAnsi"/>
          <w:i/>
          <w:iCs/>
          <w:sz w:val="20"/>
          <w:szCs w:val="20"/>
        </w:rPr>
        <w:t>)</w:t>
      </w:r>
      <w:r w:rsidRPr="00953FE5">
        <w:rPr>
          <w:rFonts w:asciiTheme="majorHAnsi" w:hAnsiTheme="majorHAnsi" w:cstheme="majorHAnsi"/>
          <w:i/>
          <w:iCs/>
          <w:sz w:val="20"/>
          <w:szCs w:val="20"/>
        </w:rPr>
        <w:t xml:space="preserve"> is </w:t>
      </w:r>
      <w:r w:rsidRPr="00953FE5">
        <w:rPr>
          <w:rFonts w:asciiTheme="majorHAnsi" w:hAnsiTheme="majorHAnsi" w:cstheme="majorHAnsi"/>
          <w:b/>
          <w:bCs/>
          <w:i/>
          <w:iCs/>
          <w:sz w:val="20"/>
          <w:szCs w:val="20"/>
        </w:rPr>
        <w:t>not able</w:t>
      </w:r>
      <w:r w:rsidRPr="00953FE5">
        <w:rPr>
          <w:rFonts w:asciiTheme="majorHAnsi" w:hAnsiTheme="majorHAnsi" w:cstheme="majorHAnsi"/>
          <w:i/>
          <w:iCs/>
          <w:sz w:val="20"/>
          <w:szCs w:val="20"/>
        </w:rPr>
        <w:t xml:space="preserve"> to write/sign due to condition or weakness, please ensure a witness signs the section of the consent form below. The witness will be a member of the clinical team who is not part of the study team (not listed on the delegation log)</w:t>
      </w:r>
    </w:p>
    <w:p w:rsidR="00FE5804" w:rsidP="00FE5804" w:rsidRDefault="00FE5804" w14:paraId="68F903A5" w14:textId="77777777">
      <w:pPr>
        <w:tabs>
          <w:tab w:val="left" w:pos="1170"/>
          <w:tab w:val="left" w:pos="1620"/>
        </w:tabs>
        <w:spacing w:after="60"/>
        <w:rPr>
          <w:rFonts w:cstheme="minorHAnsi"/>
        </w:rPr>
      </w:pPr>
    </w:p>
    <w:p w:rsidR="00FD6C05" w:rsidP="00FE5804" w:rsidRDefault="00FD6C05" w14:paraId="5A439D87" w14:textId="77777777">
      <w:pPr>
        <w:tabs>
          <w:tab w:val="left" w:pos="1170"/>
          <w:tab w:val="left" w:pos="1620"/>
        </w:tabs>
        <w:spacing w:after="60"/>
        <w:rPr>
          <w:rFonts w:cstheme="minorHAnsi"/>
        </w:rPr>
      </w:pPr>
    </w:p>
    <w:p w:rsidR="00FE5804" w:rsidP="00FE5804" w:rsidRDefault="00FE5804" w14:paraId="340DC18F" w14:textId="77777777">
      <w:pPr>
        <w:tabs>
          <w:tab w:val="left" w:pos="1170"/>
          <w:tab w:val="left" w:pos="1620"/>
        </w:tabs>
        <w:spacing w:after="60"/>
        <w:rPr>
          <w:rFonts w:cstheme="minorHAnsi"/>
        </w:rPr>
      </w:pPr>
    </w:p>
    <w:p w:rsidRPr="00FD6C05" w:rsidR="00FE5804" w:rsidP="00FE5804" w:rsidRDefault="00FE5804" w14:paraId="0EC76504" w14:textId="77777777">
      <w:pPr>
        <w:tabs>
          <w:tab w:val="left" w:pos="3600"/>
          <w:tab w:val="left" w:pos="6480"/>
        </w:tabs>
        <w:spacing w:after="60"/>
        <w:rPr>
          <w:rFonts w:asciiTheme="majorHAnsi" w:hAnsiTheme="majorHAnsi" w:cstheme="majorHAnsi"/>
          <w:sz w:val="22"/>
          <w:szCs w:val="22"/>
        </w:rPr>
      </w:pPr>
      <w:r w:rsidRPr="00FD6C05">
        <w:rPr>
          <w:rFonts w:asciiTheme="majorHAnsi" w:hAnsiTheme="majorHAnsi" w:cstheme="majorHAnsi"/>
          <w:sz w:val="22"/>
          <w:szCs w:val="22"/>
        </w:rPr>
        <w:t>_________________________</w:t>
      </w:r>
      <w:r w:rsidRPr="00FD6C05">
        <w:rPr>
          <w:rFonts w:asciiTheme="majorHAnsi" w:hAnsiTheme="majorHAnsi" w:cstheme="majorHAnsi"/>
          <w:sz w:val="22"/>
          <w:szCs w:val="22"/>
        </w:rPr>
        <w:tab/>
      </w:r>
      <w:r w:rsidRPr="00FD6C05">
        <w:rPr>
          <w:rFonts w:asciiTheme="majorHAnsi" w:hAnsiTheme="majorHAnsi" w:cstheme="majorHAnsi"/>
          <w:sz w:val="22"/>
          <w:szCs w:val="22"/>
        </w:rPr>
        <w:t>_________________________</w:t>
      </w:r>
      <w:r w:rsidRPr="00FD6C05">
        <w:rPr>
          <w:rFonts w:asciiTheme="majorHAnsi" w:hAnsiTheme="majorHAnsi" w:cstheme="majorHAnsi"/>
          <w:sz w:val="22"/>
          <w:szCs w:val="22"/>
        </w:rPr>
        <w:tab/>
      </w:r>
      <w:r w:rsidRPr="00FD6C05">
        <w:rPr>
          <w:rFonts w:asciiTheme="majorHAnsi" w:hAnsiTheme="majorHAnsi" w:cstheme="majorHAnsi"/>
          <w:sz w:val="22"/>
          <w:szCs w:val="22"/>
        </w:rPr>
        <w:tab/>
      </w:r>
      <w:r w:rsidRPr="00FD6C05">
        <w:rPr>
          <w:rFonts w:asciiTheme="majorHAnsi" w:hAnsiTheme="majorHAnsi" w:cstheme="majorHAnsi"/>
          <w:sz w:val="22"/>
          <w:szCs w:val="22"/>
        </w:rPr>
        <w:tab/>
      </w:r>
      <w:r w:rsidRPr="00FD6C05">
        <w:rPr>
          <w:rFonts w:asciiTheme="majorHAnsi" w:hAnsiTheme="majorHAnsi" w:cstheme="majorHAnsi"/>
          <w:sz w:val="22"/>
          <w:szCs w:val="22"/>
        </w:rPr>
        <w:t>_______________________</w:t>
      </w:r>
    </w:p>
    <w:p w:rsidRPr="00FD6C05" w:rsidR="00FE5804" w:rsidP="00FE5804" w:rsidRDefault="00FE5804" w14:paraId="127B0AAB" w14:textId="541594E5">
      <w:pPr>
        <w:tabs>
          <w:tab w:val="left" w:pos="3600"/>
          <w:tab w:val="left" w:pos="6480"/>
        </w:tabs>
        <w:spacing w:after="60"/>
        <w:rPr>
          <w:rFonts w:asciiTheme="majorHAnsi" w:hAnsiTheme="majorHAnsi" w:cstheme="majorHAnsi"/>
          <w:sz w:val="22"/>
          <w:szCs w:val="22"/>
        </w:rPr>
      </w:pPr>
      <w:r w:rsidRPr="00FD6C05">
        <w:rPr>
          <w:rFonts w:asciiTheme="majorHAnsi" w:hAnsiTheme="majorHAnsi" w:cstheme="majorHAnsi"/>
          <w:sz w:val="22"/>
          <w:szCs w:val="22"/>
        </w:rPr>
        <w:t>Name of witness</w:t>
      </w:r>
      <w:r w:rsidRPr="00FD6C05">
        <w:rPr>
          <w:rFonts w:asciiTheme="majorHAnsi" w:hAnsiTheme="majorHAnsi" w:cstheme="majorHAnsi"/>
          <w:sz w:val="22"/>
          <w:szCs w:val="22"/>
        </w:rPr>
        <w:tab/>
      </w:r>
      <w:r w:rsidRPr="00FD6C05">
        <w:rPr>
          <w:rFonts w:asciiTheme="majorHAnsi" w:hAnsiTheme="majorHAnsi" w:cstheme="majorHAnsi"/>
          <w:sz w:val="22"/>
          <w:szCs w:val="22"/>
        </w:rPr>
        <w:t>Signature</w:t>
      </w:r>
      <w:r w:rsidRPr="00FD6C05">
        <w:rPr>
          <w:rFonts w:asciiTheme="majorHAnsi" w:hAnsiTheme="majorHAnsi" w:cstheme="majorHAnsi"/>
          <w:sz w:val="22"/>
          <w:szCs w:val="22"/>
        </w:rPr>
        <w:tab/>
      </w:r>
      <w:r w:rsidRPr="00FD6C05">
        <w:rPr>
          <w:rFonts w:asciiTheme="majorHAnsi" w:hAnsiTheme="majorHAnsi" w:cstheme="majorHAnsi"/>
          <w:sz w:val="22"/>
          <w:szCs w:val="22"/>
        </w:rPr>
        <w:tab/>
      </w:r>
      <w:r w:rsidRPr="00FD6C05">
        <w:rPr>
          <w:rFonts w:asciiTheme="majorHAnsi" w:hAnsiTheme="majorHAnsi" w:cstheme="majorHAnsi"/>
          <w:sz w:val="22"/>
          <w:szCs w:val="22"/>
        </w:rPr>
        <w:tab/>
      </w:r>
      <w:r w:rsidRPr="00FD6C05">
        <w:rPr>
          <w:rFonts w:asciiTheme="majorHAnsi" w:hAnsiTheme="majorHAnsi" w:cstheme="majorHAnsi"/>
          <w:sz w:val="22"/>
          <w:szCs w:val="22"/>
        </w:rPr>
        <w:t>Date</w:t>
      </w:r>
    </w:p>
    <w:p w:rsidRPr="00FD6C05" w:rsidR="00FE5804" w:rsidP="00FE5804" w:rsidRDefault="00FE5804" w14:paraId="15550F26" w14:textId="77777777">
      <w:pPr>
        <w:tabs>
          <w:tab w:val="left" w:pos="1170"/>
          <w:tab w:val="left" w:pos="1620"/>
        </w:tabs>
        <w:spacing w:after="60"/>
        <w:rPr>
          <w:rFonts w:asciiTheme="majorHAnsi" w:hAnsiTheme="majorHAnsi" w:cstheme="majorHAnsi"/>
          <w:i/>
          <w:iCs/>
          <w:sz w:val="22"/>
          <w:szCs w:val="22"/>
        </w:rPr>
      </w:pPr>
      <w:r w:rsidRPr="00FD6C05">
        <w:rPr>
          <w:rFonts w:asciiTheme="majorHAnsi" w:hAnsiTheme="majorHAnsi" w:cstheme="majorHAnsi"/>
          <w:i/>
          <w:iCs/>
          <w:sz w:val="22"/>
          <w:szCs w:val="22"/>
        </w:rPr>
        <w:t>*Independent of the REMAP-CAP study team</w:t>
      </w:r>
    </w:p>
    <w:p w:rsidR="00FE5804" w:rsidP="00771927" w:rsidRDefault="00FE5804" w14:paraId="7A659710" w14:textId="77777777">
      <w:pPr>
        <w:pStyle w:val="paragraph"/>
        <w:spacing w:before="0" w:beforeAutospacing="0" w:after="0" w:afterAutospacing="0"/>
        <w:textAlignment w:val="baseline"/>
        <w:rPr>
          <w:rStyle w:val="eop"/>
          <w:rFonts w:ascii="Calibri" w:hAnsi="Calibri" w:cs="Calibri"/>
        </w:rPr>
      </w:pPr>
    </w:p>
    <w:p w:rsidR="00FE5804" w:rsidP="00771927" w:rsidRDefault="00FE5804" w14:paraId="7C8F2231" w14:textId="77777777">
      <w:pPr>
        <w:pStyle w:val="paragraph"/>
        <w:spacing w:before="0" w:beforeAutospacing="0" w:after="0" w:afterAutospacing="0"/>
        <w:textAlignment w:val="baseline"/>
        <w:rPr>
          <w:rFonts w:ascii="Segoe UI" w:hAnsi="Segoe UI" w:cs="Segoe UI"/>
          <w:sz w:val="18"/>
          <w:szCs w:val="18"/>
        </w:rPr>
      </w:pPr>
    </w:p>
    <w:p w:rsidR="00771927" w:rsidP="00771927" w:rsidRDefault="00771927" w14:paraId="4F1F39C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7BF78870" w14:textId="09FF628E">
      <w:pPr>
        <w:pStyle w:val="paragraph"/>
        <w:spacing w:before="0" w:beforeAutospacing="0" w:after="0" w:afterAutospacing="0"/>
        <w:jc w:val="center"/>
        <w:textAlignment w:val="baseline"/>
        <w:rPr>
          <w:rStyle w:val="eop"/>
          <w:rFonts w:ascii="Calibri" w:hAnsi="Calibri" w:cs="Calibri"/>
          <w:sz w:val="22"/>
          <w:szCs w:val="22"/>
        </w:rPr>
      </w:pPr>
      <w:bookmarkStart w:name="_Hlk117623060" w:id="3"/>
      <w:r>
        <w:rPr>
          <w:rStyle w:val="normaltextrun"/>
          <w:rFonts w:ascii="Calibri" w:hAnsi="Calibri" w:cs="Calibri"/>
          <w:sz w:val="22"/>
          <w:szCs w:val="22"/>
        </w:rPr>
        <w:t>1 copy for participant; 1 copy for Principal Investigator</w:t>
      </w:r>
      <w:r w:rsidR="002E744A">
        <w:rPr>
          <w:rStyle w:val="normaltextrun"/>
          <w:rFonts w:ascii="Calibri" w:hAnsi="Calibri" w:cs="Calibri"/>
          <w:sz w:val="22"/>
          <w:szCs w:val="22"/>
        </w:rPr>
        <w:t>;</w:t>
      </w:r>
      <w:r>
        <w:rPr>
          <w:rStyle w:val="normaltextrun"/>
          <w:rFonts w:ascii="Calibri" w:hAnsi="Calibri" w:cs="Calibri"/>
          <w:sz w:val="22"/>
          <w:szCs w:val="22"/>
        </w:rPr>
        <w:t xml:space="preserve"> 1 copy to be kept with hospital </w:t>
      </w:r>
      <w:proofErr w:type="gramStart"/>
      <w:r>
        <w:rPr>
          <w:rStyle w:val="normaltextrun"/>
          <w:rFonts w:ascii="Calibri" w:hAnsi="Calibri" w:cs="Calibri"/>
          <w:sz w:val="22"/>
          <w:szCs w:val="22"/>
        </w:rPr>
        <w:t>notes</w:t>
      </w:r>
      <w:proofErr w:type="gramEnd"/>
      <w:r>
        <w:rPr>
          <w:rStyle w:val="eop"/>
          <w:rFonts w:ascii="Calibri" w:hAnsi="Calibri" w:cs="Calibri"/>
          <w:sz w:val="22"/>
          <w:szCs w:val="22"/>
        </w:rPr>
        <w:t> </w:t>
      </w:r>
    </w:p>
    <w:p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sz w:val="18"/>
          <w:szCs w:val="18"/>
        </w:rPr>
      </w:pPr>
    </w:p>
    <w:p w:rsidR="00771927" w:rsidP="00771927" w:rsidRDefault="00771927" w14:paraId="623A1D08" w14:textId="77777777">
      <w:pPr>
        <w:pStyle w:val="paragraph"/>
        <w:spacing w:before="0" w:beforeAutospacing="0" w:after="0" w:afterAutospacing="0"/>
        <w:jc w:val="center"/>
        <w:textAlignment w:val="baseline"/>
        <w:rPr>
          <w:rFonts w:ascii="Segoe UI" w:hAnsi="Segoe UI" w:cs="Segoe UI"/>
          <w:sz w:val="18"/>
          <w:szCs w:val="18"/>
        </w:rPr>
      </w:pPr>
      <w:bookmarkStart w:name="_Hlk117623049" w:id="4"/>
      <w:r>
        <w:rPr>
          <w:rStyle w:val="normaltextrun"/>
          <w:rFonts w:ascii="Calibri" w:hAnsi="Calibri" w:cs="Calibri"/>
          <w:sz w:val="22"/>
          <w:szCs w:val="22"/>
        </w:rPr>
        <w:t xml:space="preserve">To ensure confidence in the process and minimise risk of loss, all consent forms </w:t>
      </w:r>
      <w:r>
        <w:rPr>
          <w:rStyle w:val="normaltextrun"/>
          <w:rFonts w:ascii="Calibri" w:hAnsi="Calibri" w:cs="Calibri"/>
          <w:sz w:val="22"/>
          <w:szCs w:val="22"/>
          <w:u w:val="single"/>
        </w:rPr>
        <w:t>must</w:t>
      </w:r>
      <w:r>
        <w:rPr>
          <w:rStyle w:val="normaltextrun"/>
          <w:rFonts w:ascii="Calibri" w:hAnsi="Calibri" w:cs="Calibri"/>
          <w:sz w:val="22"/>
          <w:szCs w:val="22"/>
        </w:rPr>
        <w:t xml:space="preserve"> be printed, presented, and stored in double sided </w:t>
      </w:r>
      <w:proofErr w:type="gramStart"/>
      <w:r>
        <w:rPr>
          <w:rStyle w:val="normaltextrun"/>
          <w:rFonts w:ascii="Calibri" w:hAnsi="Calibri" w:cs="Calibri"/>
          <w:sz w:val="22"/>
          <w:szCs w:val="22"/>
        </w:rPr>
        <w:t>format</w:t>
      </w:r>
      <w:proofErr w:type="gramEnd"/>
      <w:r>
        <w:rPr>
          <w:rStyle w:val="eop"/>
          <w:rFonts w:ascii="Calibri" w:hAnsi="Calibri" w:cs="Calibri"/>
          <w:sz w:val="22"/>
          <w:szCs w:val="22"/>
        </w:rPr>
        <w:t> </w:t>
      </w:r>
    </w:p>
    <w:bookmarkEnd w:id="3"/>
    <w:bookmarkEnd w:id="4"/>
    <w:p w:rsidRPr="00274913" w:rsidR="00771927" w:rsidP="00EF1714" w:rsidRDefault="00771927" w14:paraId="440622BC" w14:textId="77777777">
      <w:pPr>
        <w:autoSpaceDE w:val="0"/>
        <w:autoSpaceDN w:val="0"/>
        <w:adjustRightInd w:val="0"/>
        <w:rPr>
          <w:rFonts w:ascii="Calibri" w:hAnsi="Calibri" w:cs="Calibri"/>
          <w:b/>
          <w:bCs/>
          <w:sz w:val="22"/>
          <w:szCs w:val="22"/>
        </w:rPr>
      </w:pPr>
    </w:p>
    <w:sectPr w:rsidRPr="00274913" w:rsidR="00771927" w:rsidSect="00707504">
      <w:footerReference w:type="default" r:id="rId11"/>
      <w:headerReference w:type="first" r:id="rId12"/>
      <w:footerReference w:type="first" r:id="rId13"/>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1337" w:rsidRDefault="00AE1337" w14:paraId="4351F375" w14:textId="77777777">
      <w:r>
        <w:separator/>
      </w:r>
    </w:p>
  </w:endnote>
  <w:endnote w:type="continuationSeparator" w:id="0">
    <w:p w:rsidR="00AE1337" w:rsidRDefault="00AE1337" w14:paraId="228ACE5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87386" w:rsidR="002A0BD1" w:rsidP="002F41AD" w:rsidRDefault="002A0BD1" w14:paraId="644F218B" w14:textId="4F9DA017">
    <w:pPr>
      <w:autoSpaceDE w:val="0"/>
      <w:autoSpaceDN w:val="0"/>
      <w:adjustRightInd w:val="0"/>
      <w:jc w:val="both"/>
      <w:rPr>
        <w:rFonts w:ascii="Calibri" w:hAnsi="Calibri" w:cs="Calibri"/>
        <w:b/>
        <w:sz w:val="22"/>
        <w:szCs w:val="16"/>
      </w:rPr>
    </w:pPr>
  </w:p>
  <w:p w:rsidRPr="008B22DF" w:rsidR="008B22DF" w:rsidP="008B22DF" w:rsidRDefault="008B22DF" w14:paraId="498AC4A2" w14:textId="7052F083">
    <w:pPr>
      <w:pStyle w:val="Footer"/>
      <w:rPr>
        <w:rFonts w:asciiTheme="majorHAnsi" w:hAnsiTheme="majorHAnsi" w:cstheme="majorHAnsi"/>
        <w:sz w:val="22"/>
        <w:szCs w:val="22"/>
      </w:rPr>
    </w:pPr>
    <w:r w:rsidRPr="008B22DF">
      <w:rPr>
        <w:rFonts w:asciiTheme="majorHAnsi" w:hAnsiTheme="majorHAnsi" w:cstheme="majorHAnsi"/>
        <w:sz w:val="22"/>
        <w:szCs w:val="22"/>
      </w:rPr>
      <w:t>REMAP-CAP P</w:t>
    </w:r>
    <w:r w:rsidR="00DB733B">
      <w:rPr>
        <w:rFonts w:asciiTheme="majorHAnsi" w:hAnsiTheme="majorHAnsi" w:cstheme="majorHAnsi"/>
        <w:sz w:val="22"/>
        <w:szCs w:val="22"/>
      </w:rPr>
      <w:t>er</w:t>
    </w:r>
    <w:r w:rsidRPr="008B22DF">
      <w:rPr>
        <w:rFonts w:asciiTheme="majorHAnsi" w:hAnsiTheme="majorHAnsi" w:cstheme="majorHAnsi"/>
        <w:sz w:val="22"/>
        <w:szCs w:val="22"/>
      </w:rPr>
      <w:t>LR_ICF_AM0</w:t>
    </w:r>
    <w:ins w:author="Best-Lane, Janis A" w:date="2023-11-16T15:35:00Z" w:id="5">
      <w:r w:rsidR="005A6D7A">
        <w:rPr>
          <w:rFonts w:asciiTheme="majorHAnsi" w:hAnsiTheme="majorHAnsi" w:cstheme="majorHAnsi"/>
          <w:sz w:val="22"/>
          <w:szCs w:val="22"/>
        </w:rPr>
        <w:t>40</w:t>
      </w:r>
    </w:ins>
    <w:del w:author="Best-Lane, Janis A" w:date="2023-11-16T15:35:00Z" w:id="6">
      <w:r w:rsidRPr="008B22DF" w:rsidDel="005A6D7A">
        <w:rPr>
          <w:rFonts w:asciiTheme="majorHAnsi" w:hAnsiTheme="majorHAnsi" w:cstheme="majorHAnsi"/>
          <w:sz w:val="22"/>
          <w:szCs w:val="22"/>
        </w:rPr>
        <w:delText>3</w:delText>
      </w:r>
      <w:r w:rsidDel="005A6D7A" w:rsidR="004D392B">
        <w:rPr>
          <w:rFonts w:asciiTheme="majorHAnsi" w:hAnsiTheme="majorHAnsi" w:cstheme="majorHAnsi"/>
          <w:sz w:val="22"/>
          <w:szCs w:val="22"/>
        </w:rPr>
        <w:delText>9</w:delText>
      </w:r>
    </w:del>
    <w:r w:rsidRPr="008B22DF">
      <w:rPr>
        <w:rFonts w:asciiTheme="majorHAnsi" w:hAnsiTheme="majorHAnsi" w:cstheme="majorHAnsi"/>
        <w:sz w:val="22"/>
        <w:szCs w:val="22"/>
      </w:rPr>
      <w:t xml:space="preserve"> </w:t>
    </w:r>
    <w:r w:rsidRPr="008B22DF">
      <w:rPr>
        <w:rFonts w:asciiTheme="majorHAnsi" w:hAnsiTheme="majorHAnsi" w:cstheme="majorHAnsi"/>
        <w:sz w:val="22"/>
        <w:szCs w:val="22"/>
      </w:rPr>
      <w:tab/>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EndPr/>
      <w:sdtContent>
        <w:sdt>
          <w:sdtPr>
            <w:rPr>
              <w:rFonts w:asciiTheme="majorHAnsi" w:hAnsiTheme="majorHAnsi" w:cstheme="majorHAnsi"/>
              <w:sz w:val="22"/>
              <w:szCs w:val="22"/>
            </w:rPr>
            <w:id w:val="-1769616900"/>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rsidRPr="008B22DF" w:rsidR="008B22DF" w:rsidP="008B22DF" w:rsidRDefault="008B22DF" w14:paraId="6BA64B8C" w14:textId="65F4B68C">
    <w:pPr>
      <w:pStyle w:val="Footer"/>
      <w:rPr>
        <w:rFonts w:asciiTheme="majorHAnsi" w:hAnsiTheme="majorHAnsi" w:cstheme="majorHAnsi"/>
        <w:sz w:val="22"/>
        <w:szCs w:val="22"/>
      </w:rPr>
    </w:pPr>
    <w:r w:rsidRPr="008B22DF">
      <w:rPr>
        <w:rFonts w:asciiTheme="majorHAnsi" w:hAnsiTheme="majorHAnsi" w:cstheme="majorHAnsi"/>
        <w:sz w:val="22"/>
        <w:szCs w:val="22"/>
      </w:rPr>
      <w:t>V1.</w:t>
    </w:r>
    <w:ins w:author="Best-Lane, Janis A" w:date="2023-11-16T15:35:00Z" w:id="7">
      <w:r w:rsidR="005A6D7A">
        <w:rPr>
          <w:rFonts w:asciiTheme="majorHAnsi" w:hAnsiTheme="majorHAnsi" w:cstheme="majorHAnsi"/>
          <w:sz w:val="22"/>
          <w:szCs w:val="22"/>
        </w:rPr>
        <w:t>4</w:t>
      </w:r>
    </w:ins>
    <w:del w:author="Best-Lane, Janis A" w:date="2023-11-16T15:35:00Z" w:id="8">
      <w:r w:rsidDel="005A6D7A" w:rsidR="004D392B">
        <w:rPr>
          <w:rFonts w:asciiTheme="majorHAnsi" w:hAnsiTheme="majorHAnsi" w:cstheme="majorHAnsi"/>
          <w:sz w:val="22"/>
          <w:szCs w:val="22"/>
        </w:rPr>
        <w:delText>3</w:delText>
      </w:r>
    </w:del>
    <w:r w:rsidRPr="008B22DF">
      <w:rPr>
        <w:rFonts w:asciiTheme="majorHAnsi" w:hAnsiTheme="majorHAnsi" w:cstheme="majorHAnsi"/>
        <w:sz w:val="22"/>
        <w:szCs w:val="22"/>
      </w:rPr>
      <w:t xml:space="preserve"> </w:t>
    </w:r>
    <w:r w:rsidR="004D392B">
      <w:rPr>
        <w:rFonts w:asciiTheme="majorHAnsi" w:hAnsiTheme="majorHAnsi" w:cstheme="majorHAnsi"/>
        <w:sz w:val="22"/>
        <w:szCs w:val="22"/>
      </w:rPr>
      <w:t>1</w:t>
    </w:r>
    <w:ins w:author="Best-Lane, Janis A" w:date="2023-11-16T15:35:00Z" w:id="9">
      <w:r w:rsidR="005A6D7A">
        <w:rPr>
          <w:rFonts w:asciiTheme="majorHAnsi" w:hAnsiTheme="majorHAnsi" w:cstheme="majorHAnsi"/>
          <w:sz w:val="22"/>
          <w:szCs w:val="22"/>
        </w:rPr>
        <w:t>6</w:t>
      </w:r>
    </w:ins>
    <w:del w:author="Best-Lane, Janis A" w:date="2023-11-16T15:35:00Z" w:id="10">
      <w:r w:rsidDel="005A6D7A" w:rsidR="004D392B">
        <w:rPr>
          <w:rFonts w:asciiTheme="majorHAnsi" w:hAnsiTheme="majorHAnsi" w:cstheme="majorHAnsi"/>
          <w:sz w:val="22"/>
          <w:szCs w:val="22"/>
        </w:rPr>
        <w:delText>9</w:delText>
      </w:r>
    </w:del>
    <w:r w:rsidRPr="004D392B" w:rsidR="004D392B">
      <w:rPr>
        <w:rFonts w:asciiTheme="majorHAnsi" w:hAnsiTheme="majorHAnsi" w:cstheme="majorHAnsi"/>
        <w:sz w:val="22"/>
        <w:szCs w:val="22"/>
        <w:vertAlign w:val="superscript"/>
      </w:rPr>
      <w:t>th</w:t>
    </w:r>
    <w:r w:rsidR="004D392B">
      <w:rPr>
        <w:rFonts w:asciiTheme="majorHAnsi" w:hAnsiTheme="majorHAnsi" w:cstheme="majorHAnsi"/>
        <w:sz w:val="22"/>
        <w:szCs w:val="22"/>
      </w:rPr>
      <w:t xml:space="preserve"> </w:t>
    </w:r>
    <w:ins w:author="Best-Lane, Janis A" w:date="2023-11-16T15:35:00Z" w:id="11">
      <w:r w:rsidR="005A6D7A">
        <w:rPr>
          <w:rFonts w:asciiTheme="majorHAnsi" w:hAnsiTheme="majorHAnsi" w:cstheme="majorHAnsi"/>
          <w:sz w:val="22"/>
          <w:szCs w:val="22"/>
        </w:rPr>
        <w:t>November</w:t>
      </w:r>
    </w:ins>
    <w:del w:author="Best-Lane, Janis A" w:date="2023-11-16T15:35:00Z" w:id="12">
      <w:r w:rsidDel="005A6D7A" w:rsidR="004D392B">
        <w:rPr>
          <w:rFonts w:asciiTheme="majorHAnsi" w:hAnsiTheme="majorHAnsi" w:cstheme="majorHAnsi"/>
          <w:sz w:val="22"/>
          <w:szCs w:val="22"/>
        </w:rPr>
        <w:delText>September</w:delText>
      </w:r>
    </w:del>
    <w:r w:rsidR="004D392B">
      <w:rPr>
        <w:rFonts w:asciiTheme="majorHAnsi" w:hAnsiTheme="majorHAnsi" w:cstheme="majorHAnsi"/>
        <w:sz w:val="22"/>
        <w:szCs w:val="22"/>
      </w:rPr>
      <w:t xml:space="preserve"> 2023</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22DF" w:rsidR="00707504" w:rsidP="00707504" w:rsidRDefault="00707504" w14:paraId="599D6ACA" w14:textId="0EC07A16">
    <w:pPr>
      <w:pStyle w:val="Footer"/>
      <w:rPr>
        <w:rFonts w:asciiTheme="majorHAnsi" w:hAnsiTheme="majorHAnsi" w:cstheme="majorHAnsi"/>
        <w:sz w:val="22"/>
        <w:szCs w:val="22"/>
      </w:rPr>
    </w:pPr>
    <w:r w:rsidRPr="008B22DF">
      <w:rPr>
        <w:rFonts w:asciiTheme="majorHAnsi" w:hAnsiTheme="majorHAnsi" w:cstheme="majorHAnsi"/>
        <w:sz w:val="22"/>
        <w:szCs w:val="22"/>
      </w:rPr>
      <w:t>REMAP-CAP P</w:t>
    </w:r>
    <w:r>
      <w:rPr>
        <w:rFonts w:asciiTheme="majorHAnsi" w:hAnsiTheme="majorHAnsi" w:cstheme="majorHAnsi"/>
        <w:sz w:val="22"/>
        <w:szCs w:val="22"/>
      </w:rPr>
      <w:t>er</w:t>
    </w:r>
    <w:r w:rsidRPr="008B22DF">
      <w:rPr>
        <w:rFonts w:asciiTheme="majorHAnsi" w:hAnsiTheme="majorHAnsi" w:cstheme="majorHAnsi"/>
        <w:sz w:val="22"/>
        <w:szCs w:val="22"/>
      </w:rPr>
      <w:t>LR_ICF_AM0</w:t>
    </w:r>
    <w:ins w:author="Best-Lane, Janis A" w:date="2023-11-16T15:35:00Z" w:id="13">
      <w:r w:rsidR="00391A65">
        <w:rPr>
          <w:rFonts w:asciiTheme="majorHAnsi" w:hAnsiTheme="majorHAnsi" w:cstheme="majorHAnsi"/>
          <w:sz w:val="22"/>
          <w:szCs w:val="22"/>
        </w:rPr>
        <w:t>40</w:t>
      </w:r>
    </w:ins>
    <w:del w:author="Best-Lane, Janis A" w:date="2023-11-16T15:35:00Z" w:id="14">
      <w:r w:rsidRPr="008B22DF" w:rsidDel="00391A65">
        <w:rPr>
          <w:rFonts w:asciiTheme="majorHAnsi" w:hAnsiTheme="majorHAnsi" w:cstheme="majorHAnsi"/>
          <w:sz w:val="22"/>
          <w:szCs w:val="22"/>
        </w:rPr>
        <w:delText>3</w:delText>
      </w:r>
      <w:r w:rsidDel="00391A65" w:rsidR="004D392B">
        <w:rPr>
          <w:rFonts w:asciiTheme="majorHAnsi" w:hAnsiTheme="majorHAnsi" w:cstheme="majorHAnsi"/>
          <w:sz w:val="22"/>
          <w:szCs w:val="22"/>
        </w:rPr>
        <w:delText>9</w:delText>
      </w:r>
    </w:del>
    <w:r w:rsidRPr="008B22DF">
      <w:rPr>
        <w:rFonts w:asciiTheme="majorHAnsi" w:hAnsiTheme="majorHAnsi" w:cstheme="majorHAnsi"/>
        <w:sz w:val="22"/>
        <w:szCs w:val="22"/>
      </w:rPr>
      <w:t xml:space="preserve"> </w:t>
    </w:r>
    <w:r w:rsidRPr="008B22DF">
      <w:rPr>
        <w:rFonts w:asciiTheme="majorHAnsi" w:hAnsiTheme="majorHAnsi" w:cstheme="majorHAnsi"/>
        <w:sz w:val="22"/>
        <w:szCs w:val="22"/>
      </w:rPr>
      <w:tab/>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1566457563"/>
        <w:docPartObj>
          <w:docPartGallery w:val="Page Numbers (Bottom of Page)"/>
          <w:docPartUnique/>
        </w:docPartObj>
      </w:sdtPr>
      <w:sdtEndPr/>
      <w:sdtContent>
        <w:sdt>
          <w:sdtPr>
            <w:rPr>
              <w:rFonts w:asciiTheme="majorHAnsi" w:hAnsiTheme="majorHAnsi" w:cstheme="majorHAnsi"/>
              <w:sz w:val="22"/>
              <w:szCs w:val="22"/>
            </w:rPr>
            <w:id w:val="-1140882283"/>
            <w:docPartObj>
              <w:docPartGallery w:val="Page Numbers (Top of Page)"/>
              <w:docPartUnique/>
            </w:docPartObj>
          </w:sdtPr>
          <w:sdtEnd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p>
  <w:p w:rsidRPr="008B22DF" w:rsidR="00707504" w:rsidP="00707504" w:rsidRDefault="00707504" w14:paraId="0716BA8D" w14:textId="5CA3B59E">
    <w:pPr>
      <w:pStyle w:val="Footer"/>
      <w:rPr>
        <w:rFonts w:asciiTheme="majorHAnsi" w:hAnsiTheme="majorHAnsi" w:cstheme="majorHAnsi"/>
        <w:sz w:val="22"/>
        <w:szCs w:val="22"/>
      </w:rPr>
    </w:pPr>
    <w:r w:rsidRPr="008B22DF">
      <w:rPr>
        <w:rFonts w:asciiTheme="majorHAnsi" w:hAnsiTheme="majorHAnsi" w:cstheme="majorHAnsi"/>
        <w:sz w:val="22"/>
        <w:szCs w:val="22"/>
      </w:rPr>
      <w:t>V1.</w:t>
    </w:r>
    <w:ins w:author="Best-Lane, Janis A" w:date="2023-11-16T15:35:00Z" w:id="15">
      <w:r w:rsidR="005A6D7A">
        <w:rPr>
          <w:rFonts w:asciiTheme="majorHAnsi" w:hAnsiTheme="majorHAnsi" w:cstheme="majorHAnsi"/>
          <w:sz w:val="22"/>
          <w:szCs w:val="22"/>
        </w:rPr>
        <w:t>4</w:t>
      </w:r>
    </w:ins>
    <w:del w:author="Best-Lane, Janis A" w:date="2023-11-16T15:35:00Z" w:id="16">
      <w:r w:rsidDel="00391A65" w:rsidR="009A02EE">
        <w:rPr>
          <w:rFonts w:asciiTheme="majorHAnsi" w:hAnsiTheme="majorHAnsi" w:cstheme="majorHAnsi"/>
          <w:sz w:val="22"/>
          <w:szCs w:val="22"/>
        </w:rPr>
        <w:delText>3</w:delText>
      </w:r>
    </w:del>
    <w:r w:rsidRPr="008B22DF">
      <w:rPr>
        <w:rFonts w:asciiTheme="majorHAnsi" w:hAnsiTheme="majorHAnsi" w:cstheme="majorHAnsi"/>
        <w:sz w:val="22"/>
        <w:szCs w:val="22"/>
      </w:rPr>
      <w:t xml:space="preserve"> </w:t>
    </w:r>
    <w:r w:rsidR="009A02EE">
      <w:rPr>
        <w:rFonts w:asciiTheme="majorHAnsi" w:hAnsiTheme="majorHAnsi" w:cstheme="majorHAnsi"/>
        <w:sz w:val="22"/>
        <w:szCs w:val="22"/>
      </w:rPr>
      <w:t>1</w:t>
    </w:r>
    <w:ins w:author="Best-Lane, Janis A" w:date="2023-11-16T15:35:00Z" w:id="17">
      <w:r w:rsidR="005A6D7A">
        <w:rPr>
          <w:rFonts w:asciiTheme="majorHAnsi" w:hAnsiTheme="majorHAnsi" w:cstheme="majorHAnsi"/>
          <w:sz w:val="22"/>
          <w:szCs w:val="22"/>
        </w:rPr>
        <w:t>6</w:t>
      </w:r>
    </w:ins>
    <w:del w:author="Best-Lane, Janis A" w:date="2023-11-16T15:35:00Z" w:id="18">
      <w:r w:rsidDel="005A6D7A" w:rsidR="009A02EE">
        <w:rPr>
          <w:rFonts w:asciiTheme="majorHAnsi" w:hAnsiTheme="majorHAnsi" w:cstheme="majorHAnsi"/>
          <w:sz w:val="22"/>
          <w:szCs w:val="22"/>
        </w:rPr>
        <w:delText>9</w:delText>
      </w:r>
    </w:del>
    <w:r w:rsidRPr="00FB6B86" w:rsidR="00C15EAC">
      <w:rPr>
        <w:rFonts w:asciiTheme="majorHAnsi" w:hAnsiTheme="majorHAnsi" w:cstheme="majorHAnsi"/>
        <w:sz w:val="22"/>
        <w:szCs w:val="22"/>
        <w:vertAlign w:val="superscript"/>
      </w:rPr>
      <w:t>th</w:t>
    </w:r>
    <w:r w:rsidR="00C15EAC">
      <w:rPr>
        <w:rFonts w:asciiTheme="majorHAnsi" w:hAnsiTheme="majorHAnsi" w:cstheme="majorHAnsi"/>
        <w:sz w:val="22"/>
        <w:szCs w:val="22"/>
      </w:rPr>
      <w:t xml:space="preserve"> </w:t>
    </w:r>
    <w:ins w:author="Best-Lane, Janis A" w:date="2023-11-16T15:35:00Z" w:id="19">
      <w:r w:rsidR="005A6D7A">
        <w:rPr>
          <w:rFonts w:asciiTheme="majorHAnsi" w:hAnsiTheme="majorHAnsi" w:cstheme="majorHAnsi"/>
          <w:sz w:val="22"/>
          <w:szCs w:val="22"/>
        </w:rPr>
        <w:t>November</w:t>
      </w:r>
    </w:ins>
    <w:del w:author="Best-Lane, Janis A" w:date="2023-11-16T15:35:00Z" w:id="20">
      <w:r w:rsidDel="005A6D7A" w:rsidR="009A02EE">
        <w:rPr>
          <w:rFonts w:asciiTheme="majorHAnsi" w:hAnsiTheme="majorHAnsi" w:cstheme="majorHAnsi"/>
          <w:sz w:val="22"/>
          <w:szCs w:val="22"/>
        </w:rPr>
        <w:delText>September</w:delText>
      </w:r>
    </w:del>
    <w:r w:rsidR="00C15EAC">
      <w:rPr>
        <w:rFonts w:asciiTheme="majorHAnsi" w:hAnsiTheme="majorHAnsi" w:cstheme="majorHAnsi"/>
        <w:sz w:val="22"/>
        <w:szCs w:val="22"/>
      </w:rPr>
      <w:t xml:space="preserve"> 2023</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1337" w:rsidRDefault="00AE1337" w14:paraId="622FD276" w14:textId="77777777">
      <w:r>
        <w:separator/>
      </w:r>
    </w:p>
  </w:footnote>
  <w:footnote w:type="continuationSeparator" w:id="0">
    <w:p w:rsidR="00AE1337" w:rsidRDefault="00AE1337" w14:paraId="159446E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707504" w:rsidRDefault="00707504" w14:paraId="73AA2E5B" w14:textId="77777777">
    <w:pPr>
      <w:pStyle w:val="Header"/>
      <w:tabs>
        <w:tab w:val="clear" w:pos="4320"/>
        <w:tab w:val="clear" w:pos="8640"/>
        <w:tab w:val="right" w:pos="8312"/>
      </w:tabs>
    </w:pPr>
    <w:r w:rsidRPr="00AA0C6F">
      <w:rPr>
        <w:rFonts w:ascii="Calibri" w:hAnsi="Calibri" w:eastAsia="Calibri"/>
        <w:b/>
        <w:sz w:val="28"/>
        <w:szCs w:val="28"/>
      </w:rPr>
      <w:t xml:space="preserve">Randomized, Embedded, Multifactorial, Adaptive Platform trial for Community-Acquired Pneumonia </w:t>
    </w:r>
    <w:r w:rsidRPr="00BF5E76">
      <w:rPr>
        <w:rFonts w:ascii="Calibri" w:hAnsi="Calibri" w:eastAsia="Calibri"/>
        <w:b/>
        <w:sz w:val="28"/>
        <w:szCs w:val="28"/>
      </w:rPr>
      <w:t xml:space="preserve">and </w:t>
    </w:r>
    <w:r>
      <w:rPr>
        <w:rFonts w:ascii="Calibri" w:hAnsi="Calibri" w:eastAsia="Calibri"/>
        <w:b/>
        <w:sz w:val="28"/>
        <w:szCs w:val="28"/>
      </w:rPr>
      <w:t>COVID-19</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tru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55EE3"/>
    <w:rsid w:val="00063C12"/>
    <w:rsid w:val="00067DFE"/>
    <w:rsid w:val="00077B64"/>
    <w:rsid w:val="00080DD4"/>
    <w:rsid w:val="00082246"/>
    <w:rsid w:val="000954FD"/>
    <w:rsid w:val="000A64BF"/>
    <w:rsid w:val="000B6174"/>
    <w:rsid w:val="000C5484"/>
    <w:rsid w:val="000D0219"/>
    <w:rsid w:val="000D032B"/>
    <w:rsid w:val="000D39DD"/>
    <w:rsid w:val="000D7EF2"/>
    <w:rsid w:val="000E399B"/>
    <w:rsid w:val="000E5DB8"/>
    <w:rsid w:val="000E751C"/>
    <w:rsid w:val="000F07DA"/>
    <w:rsid w:val="000F2742"/>
    <w:rsid w:val="000F4B0D"/>
    <w:rsid w:val="000F7690"/>
    <w:rsid w:val="00137CEF"/>
    <w:rsid w:val="0014703B"/>
    <w:rsid w:val="001541A4"/>
    <w:rsid w:val="00160753"/>
    <w:rsid w:val="00166B7E"/>
    <w:rsid w:val="00171C2F"/>
    <w:rsid w:val="00173AB1"/>
    <w:rsid w:val="00180C89"/>
    <w:rsid w:val="00183BEC"/>
    <w:rsid w:val="00184D6D"/>
    <w:rsid w:val="001853B2"/>
    <w:rsid w:val="00193C74"/>
    <w:rsid w:val="001B4B11"/>
    <w:rsid w:val="001C444E"/>
    <w:rsid w:val="001E1BDD"/>
    <w:rsid w:val="001E6F7C"/>
    <w:rsid w:val="001F4A71"/>
    <w:rsid w:val="001F7234"/>
    <w:rsid w:val="002066D0"/>
    <w:rsid w:val="00207A19"/>
    <w:rsid w:val="00207C81"/>
    <w:rsid w:val="00221607"/>
    <w:rsid w:val="0025157F"/>
    <w:rsid w:val="00254E72"/>
    <w:rsid w:val="00255B39"/>
    <w:rsid w:val="0025746A"/>
    <w:rsid w:val="00260732"/>
    <w:rsid w:val="002733FA"/>
    <w:rsid w:val="00273DDC"/>
    <w:rsid w:val="0027472E"/>
    <w:rsid w:val="00274913"/>
    <w:rsid w:val="0027582B"/>
    <w:rsid w:val="0028056C"/>
    <w:rsid w:val="00291A22"/>
    <w:rsid w:val="002A0BD1"/>
    <w:rsid w:val="002B41DC"/>
    <w:rsid w:val="002C3137"/>
    <w:rsid w:val="002C48F9"/>
    <w:rsid w:val="002D7959"/>
    <w:rsid w:val="002E744A"/>
    <w:rsid w:val="002F1308"/>
    <w:rsid w:val="002F41AD"/>
    <w:rsid w:val="002F656E"/>
    <w:rsid w:val="00303B29"/>
    <w:rsid w:val="003215F2"/>
    <w:rsid w:val="00330B01"/>
    <w:rsid w:val="00335725"/>
    <w:rsid w:val="00340515"/>
    <w:rsid w:val="00340E37"/>
    <w:rsid w:val="00356B9A"/>
    <w:rsid w:val="0036167D"/>
    <w:rsid w:val="00363617"/>
    <w:rsid w:val="00371251"/>
    <w:rsid w:val="00373ABE"/>
    <w:rsid w:val="00383D74"/>
    <w:rsid w:val="00391A65"/>
    <w:rsid w:val="00393CB0"/>
    <w:rsid w:val="003967F7"/>
    <w:rsid w:val="003A18E9"/>
    <w:rsid w:val="003B79A7"/>
    <w:rsid w:val="003E1355"/>
    <w:rsid w:val="003E4908"/>
    <w:rsid w:val="003E56F6"/>
    <w:rsid w:val="00420086"/>
    <w:rsid w:val="00422755"/>
    <w:rsid w:val="00426810"/>
    <w:rsid w:val="00430F94"/>
    <w:rsid w:val="00433FA3"/>
    <w:rsid w:val="004357FB"/>
    <w:rsid w:val="00436E06"/>
    <w:rsid w:val="00456B53"/>
    <w:rsid w:val="00456CA8"/>
    <w:rsid w:val="00456F50"/>
    <w:rsid w:val="004571FB"/>
    <w:rsid w:val="00487386"/>
    <w:rsid w:val="004941B8"/>
    <w:rsid w:val="004A2B7E"/>
    <w:rsid w:val="004B5E5E"/>
    <w:rsid w:val="004B6960"/>
    <w:rsid w:val="004D392B"/>
    <w:rsid w:val="004E0FCB"/>
    <w:rsid w:val="004F4241"/>
    <w:rsid w:val="005034C6"/>
    <w:rsid w:val="005140C8"/>
    <w:rsid w:val="00516850"/>
    <w:rsid w:val="0051769D"/>
    <w:rsid w:val="005218DB"/>
    <w:rsid w:val="00521F42"/>
    <w:rsid w:val="0052252C"/>
    <w:rsid w:val="00527CFB"/>
    <w:rsid w:val="00530D46"/>
    <w:rsid w:val="00536923"/>
    <w:rsid w:val="0054367D"/>
    <w:rsid w:val="0054790B"/>
    <w:rsid w:val="00557D1E"/>
    <w:rsid w:val="00564DA4"/>
    <w:rsid w:val="00570899"/>
    <w:rsid w:val="00570BA2"/>
    <w:rsid w:val="005753A5"/>
    <w:rsid w:val="00585FAA"/>
    <w:rsid w:val="005A6D7A"/>
    <w:rsid w:val="005A7297"/>
    <w:rsid w:val="005B278A"/>
    <w:rsid w:val="005B7997"/>
    <w:rsid w:val="005D11FA"/>
    <w:rsid w:val="005F0EB0"/>
    <w:rsid w:val="00603C87"/>
    <w:rsid w:val="0061053D"/>
    <w:rsid w:val="006156BD"/>
    <w:rsid w:val="00621639"/>
    <w:rsid w:val="0062504F"/>
    <w:rsid w:val="0063480E"/>
    <w:rsid w:val="00635BDA"/>
    <w:rsid w:val="00635DE7"/>
    <w:rsid w:val="00657864"/>
    <w:rsid w:val="00657E07"/>
    <w:rsid w:val="00666D1D"/>
    <w:rsid w:val="0067185E"/>
    <w:rsid w:val="006860C4"/>
    <w:rsid w:val="006A1CEF"/>
    <w:rsid w:val="006A3FBA"/>
    <w:rsid w:val="006C3A53"/>
    <w:rsid w:val="006C79E6"/>
    <w:rsid w:val="006E2B5D"/>
    <w:rsid w:val="006E2DDF"/>
    <w:rsid w:val="00704622"/>
    <w:rsid w:val="00705EF6"/>
    <w:rsid w:val="0070709D"/>
    <w:rsid w:val="00707504"/>
    <w:rsid w:val="0071029D"/>
    <w:rsid w:val="00712D5D"/>
    <w:rsid w:val="00714648"/>
    <w:rsid w:val="00714D56"/>
    <w:rsid w:val="00715817"/>
    <w:rsid w:val="00716A60"/>
    <w:rsid w:val="007228B4"/>
    <w:rsid w:val="00723871"/>
    <w:rsid w:val="007425DD"/>
    <w:rsid w:val="00745FC9"/>
    <w:rsid w:val="00746B82"/>
    <w:rsid w:val="0076619D"/>
    <w:rsid w:val="00771927"/>
    <w:rsid w:val="007740D4"/>
    <w:rsid w:val="00780D7F"/>
    <w:rsid w:val="007849E7"/>
    <w:rsid w:val="00791EF3"/>
    <w:rsid w:val="00792747"/>
    <w:rsid w:val="007A004D"/>
    <w:rsid w:val="007B10FC"/>
    <w:rsid w:val="007B4C54"/>
    <w:rsid w:val="007C657A"/>
    <w:rsid w:val="007E3137"/>
    <w:rsid w:val="007E4C80"/>
    <w:rsid w:val="007F3642"/>
    <w:rsid w:val="007F5196"/>
    <w:rsid w:val="007F65F7"/>
    <w:rsid w:val="00823AED"/>
    <w:rsid w:val="00832505"/>
    <w:rsid w:val="00856F07"/>
    <w:rsid w:val="008750CE"/>
    <w:rsid w:val="00876D3B"/>
    <w:rsid w:val="00886E04"/>
    <w:rsid w:val="008970EF"/>
    <w:rsid w:val="008B22DF"/>
    <w:rsid w:val="008B2F39"/>
    <w:rsid w:val="008B2FEF"/>
    <w:rsid w:val="008D3A69"/>
    <w:rsid w:val="008D5C44"/>
    <w:rsid w:val="008E30D4"/>
    <w:rsid w:val="008E539A"/>
    <w:rsid w:val="008F105C"/>
    <w:rsid w:val="00900F0C"/>
    <w:rsid w:val="00911C71"/>
    <w:rsid w:val="009300E0"/>
    <w:rsid w:val="00932A62"/>
    <w:rsid w:val="0093459F"/>
    <w:rsid w:val="00937DA6"/>
    <w:rsid w:val="009426FE"/>
    <w:rsid w:val="00944651"/>
    <w:rsid w:val="00950B48"/>
    <w:rsid w:val="00953FE5"/>
    <w:rsid w:val="00986B8F"/>
    <w:rsid w:val="00987023"/>
    <w:rsid w:val="00990FDD"/>
    <w:rsid w:val="009A02EE"/>
    <w:rsid w:val="009A2A97"/>
    <w:rsid w:val="009A6EE1"/>
    <w:rsid w:val="009B4E35"/>
    <w:rsid w:val="009B7461"/>
    <w:rsid w:val="009E5B47"/>
    <w:rsid w:val="009F36CF"/>
    <w:rsid w:val="00A06143"/>
    <w:rsid w:val="00A21D19"/>
    <w:rsid w:val="00A276C9"/>
    <w:rsid w:val="00A364B9"/>
    <w:rsid w:val="00A57404"/>
    <w:rsid w:val="00A63680"/>
    <w:rsid w:val="00A63C46"/>
    <w:rsid w:val="00A74C43"/>
    <w:rsid w:val="00A76EA5"/>
    <w:rsid w:val="00A77C17"/>
    <w:rsid w:val="00AA0C6F"/>
    <w:rsid w:val="00AB0B95"/>
    <w:rsid w:val="00AB3309"/>
    <w:rsid w:val="00AD0300"/>
    <w:rsid w:val="00AE1337"/>
    <w:rsid w:val="00B051C1"/>
    <w:rsid w:val="00B05489"/>
    <w:rsid w:val="00B1309A"/>
    <w:rsid w:val="00B170F2"/>
    <w:rsid w:val="00B32C44"/>
    <w:rsid w:val="00B456CC"/>
    <w:rsid w:val="00B4578E"/>
    <w:rsid w:val="00B611C9"/>
    <w:rsid w:val="00B70440"/>
    <w:rsid w:val="00B7362E"/>
    <w:rsid w:val="00B74D5E"/>
    <w:rsid w:val="00B75973"/>
    <w:rsid w:val="00B838FA"/>
    <w:rsid w:val="00BC03F5"/>
    <w:rsid w:val="00BC206B"/>
    <w:rsid w:val="00BC722E"/>
    <w:rsid w:val="00BD1A2E"/>
    <w:rsid w:val="00BE4673"/>
    <w:rsid w:val="00BE67C7"/>
    <w:rsid w:val="00BF2BF3"/>
    <w:rsid w:val="00BF7DAA"/>
    <w:rsid w:val="00C0596F"/>
    <w:rsid w:val="00C12DD0"/>
    <w:rsid w:val="00C13B67"/>
    <w:rsid w:val="00C15EAC"/>
    <w:rsid w:val="00C217D5"/>
    <w:rsid w:val="00C23D83"/>
    <w:rsid w:val="00C3252C"/>
    <w:rsid w:val="00C4032F"/>
    <w:rsid w:val="00C61E96"/>
    <w:rsid w:val="00C66DAA"/>
    <w:rsid w:val="00C851F0"/>
    <w:rsid w:val="00C8778E"/>
    <w:rsid w:val="00C94F04"/>
    <w:rsid w:val="00CA2DD5"/>
    <w:rsid w:val="00CE4A68"/>
    <w:rsid w:val="00CE793E"/>
    <w:rsid w:val="00D03E60"/>
    <w:rsid w:val="00D04642"/>
    <w:rsid w:val="00D05394"/>
    <w:rsid w:val="00D16714"/>
    <w:rsid w:val="00D23863"/>
    <w:rsid w:val="00D36978"/>
    <w:rsid w:val="00D57327"/>
    <w:rsid w:val="00D6017E"/>
    <w:rsid w:val="00D63C3D"/>
    <w:rsid w:val="00D64404"/>
    <w:rsid w:val="00D75266"/>
    <w:rsid w:val="00D777B6"/>
    <w:rsid w:val="00D86DE6"/>
    <w:rsid w:val="00DB6FFC"/>
    <w:rsid w:val="00DB733B"/>
    <w:rsid w:val="00DC57AB"/>
    <w:rsid w:val="00DD04AE"/>
    <w:rsid w:val="00DE4D34"/>
    <w:rsid w:val="00DE6866"/>
    <w:rsid w:val="00DE71E6"/>
    <w:rsid w:val="00DF1814"/>
    <w:rsid w:val="00DF1959"/>
    <w:rsid w:val="00DF3DF1"/>
    <w:rsid w:val="00DF5566"/>
    <w:rsid w:val="00DF65AA"/>
    <w:rsid w:val="00DF7CAC"/>
    <w:rsid w:val="00E04528"/>
    <w:rsid w:val="00E3333E"/>
    <w:rsid w:val="00E40D4B"/>
    <w:rsid w:val="00E449F0"/>
    <w:rsid w:val="00E5651D"/>
    <w:rsid w:val="00E56579"/>
    <w:rsid w:val="00E634DF"/>
    <w:rsid w:val="00E64E37"/>
    <w:rsid w:val="00E6765B"/>
    <w:rsid w:val="00E727B7"/>
    <w:rsid w:val="00E8342E"/>
    <w:rsid w:val="00E853FF"/>
    <w:rsid w:val="00E93785"/>
    <w:rsid w:val="00EA5D3C"/>
    <w:rsid w:val="00EF1714"/>
    <w:rsid w:val="00F021A1"/>
    <w:rsid w:val="00F02F13"/>
    <w:rsid w:val="00F04F4F"/>
    <w:rsid w:val="00F46435"/>
    <w:rsid w:val="00F46A11"/>
    <w:rsid w:val="00F571A3"/>
    <w:rsid w:val="00F70960"/>
    <w:rsid w:val="00F710BC"/>
    <w:rsid w:val="00F72CB7"/>
    <w:rsid w:val="00F80564"/>
    <w:rsid w:val="00F80DB1"/>
    <w:rsid w:val="00FB6B86"/>
    <w:rsid w:val="00FD0351"/>
    <w:rsid w:val="00FD1E3B"/>
    <w:rsid w:val="00FD6C05"/>
    <w:rsid w:val="00FE52CB"/>
    <w:rsid w:val="00FE5804"/>
    <w:rsid w:val="00FF5C66"/>
    <w:rsid w:val="00FF6463"/>
    <w:rsid w:val="1A878D1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microsoft.com/office/2011/relationships/people" Target="peop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openxmlformats.org/officeDocument/2006/relationships/glossaryDocument" Target="glossary/document.xml" Id="R5705bd4c79da4103"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d5734faa-d551-44ff-b9a5-9144857d4bb9}"/>
      </w:docPartPr>
      <w:docPartBody>
        <w:p w14:paraId="372661A0">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5E088-0740-4E21-972C-8990ED37EB7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00e30c9c-22c8-4e54-88f8-7f24e5a05ad7"/>
    <ds:schemaRef ds:uri="http://purl.org/dc/terms/"/>
    <ds:schemaRef ds:uri="http://schemas.openxmlformats.org/package/2006/metadata/core-properties"/>
    <ds:schemaRef ds:uri="84733a00-f160-4d8a-a8ce-20d4fc8c8cbd"/>
    <ds:schemaRef ds:uri="http://www.w3.org/XML/1998/namespace"/>
    <ds:schemaRef ds:uri="http://purl.org/dc/dcmitype/"/>
  </ds:schemaRefs>
</ds:datastoreItem>
</file>

<file path=customXml/itemProps2.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3.xml><?xml version="1.0" encoding="utf-8"?>
<ds:datastoreItem xmlns:ds="http://schemas.openxmlformats.org/officeDocument/2006/customXml" ds:itemID="{5E019949-0954-4F1A-B1B9-DBB4B135D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8FCDF8-0AA8-4399-BFEE-A553D0BA731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Fagbodun, Elizabeth O</lastModifiedBy>
  <revision>7</revision>
  <lastPrinted>2017-12-01T09:36:00.0000000Z</lastPrinted>
  <dcterms:created xsi:type="dcterms:W3CDTF">2023-09-19T14:24:00.0000000Z</dcterms:created>
  <dcterms:modified xsi:type="dcterms:W3CDTF">2023-12-12T10:21:02.1393225Z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