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90F5" w14:textId="77777777" w:rsidR="00D556A5" w:rsidRPr="00D556A5" w:rsidRDefault="00D556A5" w:rsidP="00D556A5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t>INSTRUCTIONS FOR SITE PHARMACIST</w:t>
      </w:r>
    </w:p>
    <w:p w14:paraId="5F48B6CE" w14:textId="03C87ABC" w:rsidR="00D556A5" w:rsidRPr="00D556A5" w:rsidRDefault="00D556A5" w:rsidP="00D556A5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bookmarkStart w:id="0" w:name="_Hlk211974685"/>
      <w:r w:rsidR="00EB60E9">
        <w:fldChar w:fldCharType="begin"/>
      </w:r>
      <w:r w:rsidR="00EB60E9">
        <w:instrText>HYPERLINK "mailto:ukremap-cap@icnarc.org"</w:instrText>
      </w:r>
      <w:r w:rsidR="00EB60E9">
        <w:fldChar w:fldCharType="separate"/>
      </w:r>
      <w:r w:rsidR="00EB60E9" w:rsidRPr="00EB39FE">
        <w:rPr>
          <w:rStyle w:val="Hyperlink"/>
        </w:rPr>
        <w:t>ukremap-cap@icnarc.org</w:t>
      </w:r>
      <w:r w:rsidR="00EB60E9">
        <w:fldChar w:fldCharType="end"/>
      </w:r>
      <w:r w:rsidR="00EB60E9">
        <w:t xml:space="preserve"> </w:t>
      </w:r>
      <w:bookmarkEnd w:id="0"/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D556A5" w:rsidRPr="00D556A5" w14:paraId="36614194" w14:textId="77777777" w:rsidTr="005E1FE2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0399F8B2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44E681C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5A0E9E1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7DD2D10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1BAA1E76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685F66C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2EF6352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D556A5" w:rsidRPr="00D556A5" w14:paraId="2512A76D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4C1D97A4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64F565B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CB0AA7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089578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FF0836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8EDF5AF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BF730AA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52A33B89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57ADC6E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0B38E1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35FC959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CBC3AD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C2B20D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D97381C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D5074F2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7B323565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5B2FC58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2B9557C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B114B8B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18BD0A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BCFDF7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0BBF74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60A10C4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44304079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5037702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9D784BA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C0BC29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A35E25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03A081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D5623D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CA8D64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75F08" w:rsidRPr="00D556A5" w14:paraId="1FAECDEC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17958368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DDEDFE1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A3FB64B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941493F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8A39BE1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79FBDBD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63EBB93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75F08" w:rsidRPr="00D556A5" w14:paraId="559F0F34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101E9035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F8F00F0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C240687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D1B2EF3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6E50C2D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C10E366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EF0C414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34430AFD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0A263907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7667790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105CE1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6C02F1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5DB1397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08B755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120D97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1513BAA9" w14:textId="77777777" w:rsidTr="005E1FE2">
        <w:trPr>
          <w:trHeight w:val="567"/>
        </w:trPr>
        <w:tc>
          <w:tcPr>
            <w:tcW w:w="575" w:type="pct"/>
            <w:vAlign w:val="center"/>
          </w:tcPr>
          <w:p w14:paraId="0B094934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E4A19B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BC89847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986DB1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59018F0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4197446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F8E6709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58C539B" w14:textId="77777777" w:rsidR="00D556A5" w:rsidRPr="00D556A5" w:rsidRDefault="00D556A5" w:rsidP="00D556A5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7F9C6C97" w14:textId="77777777" w:rsidR="005E1FE2" w:rsidRDefault="005E1FE2" w:rsidP="005E1FE2">
      <w:pPr>
        <w:spacing w:after="0" w:line="276" w:lineRule="auto"/>
        <w:rPr>
          <w:rFonts w:cstheme="minorHAnsi"/>
          <w:b/>
          <w:bCs/>
        </w:rPr>
      </w:pPr>
    </w:p>
    <w:p w14:paraId="0C0FE529" w14:textId="77777777" w:rsidR="00EB60E9" w:rsidRDefault="00EB60E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br w:type="page"/>
      </w:r>
    </w:p>
    <w:p w14:paraId="2A5DD165" w14:textId="3D193B97" w:rsidR="005E1FE2" w:rsidRPr="00D556A5" w:rsidRDefault="005E1FE2" w:rsidP="005E1FE2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t>INSTRUCTIONS FOR SITE PHARMACIST</w:t>
      </w:r>
    </w:p>
    <w:p w14:paraId="6C36D2AD" w14:textId="67339CCB" w:rsidR="005E1FE2" w:rsidRPr="00D556A5" w:rsidRDefault="00EB60E9" w:rsidP="005E1FE2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hyperlink r:id="rId11" w:history="1">
        <w:r w:rsidRPr="00EB39FE">
          <w:rPr>
            <w:rStyle w:val="Hyperlink"/>
          </w:rPr>
          <w:t>ukremap-cap@icnarc.org</w:t>
        </w:r>
      </w:hyperlink>
      <w: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5E1FE2" w:rsidRPr="00D556A5" w14:paraId="6E4D5AC5" w14:textId="77777777" w:rsidTr="00423BD1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0E3D1F8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59EF281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46E15D4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4EC48113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6398A1A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717E3EC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133B8AE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5E1FE2" w:rsidRPr="00D556A5" w14:paraId="7D56FEF2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28A02C0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3C506B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89E967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6FEDE6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AA6A50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614E8D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B34380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35D95337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0D7F7AE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E9AECD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87C2CA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EC8C52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7411B0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7B6A08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43A263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49D9BB1F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6D5A3E2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3A0EF12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A4530D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B6E93B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C26EDB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C7A4B8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AB0C09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3D0B6FD9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40EC72A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9F8053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AED6C9E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16CCE7B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639F97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922EC5E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BD2B23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39631594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7ACEB471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6ED405E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6CB56F3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1D38B5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B951AA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22CBCFB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95ABF2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165795E3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293F984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7C1702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2F9316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CE9526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E0BEBC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A61E6E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8E3CDB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557CE0CB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391DE5FB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B0C90B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C18C813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DC0439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3EDC4A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39E41D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6950A2A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257A72E0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32C8BCD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A00551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9CC87C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680C66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547A48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8806DD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203C3C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595BD16" w14:textId="77777777" w:rsidR="005E1FE2" w:rsidRPr="00D556A5" w:rsidRDefault="005E1FE2" w:rsidP="005E1FE2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3C83DA4C" w14:textId="77777777" w:rsidR="005E1FE2" w:rsidRPr="00C63DF9" w:rsidRDefault="005E1FE2" w:rsidP="005E1FE2">
      <w:pPr>
        <w:spacing w:after="0" w:line="276" w:lineRule="auto"/>
        <w:rPr>
          <w:rFonts w:cstheme="minorHAnsi"/>
          <w:b/>
          <w:sz w:val="18"/>
          <w:szCs w:val="18"/>
        </w:rPr>
      </w:pPr>
    </w:p>
    <w:p w14:paraId="3CD7F160" w14:textId="77777777" w:rsidR="005E1FE2" w:rsidRDefault="005E1FE2" w:rsidP="005E1FE2">
      <w:pPr>
        <w:spacing w:after="0" w:line="276" w:lineRule="auto"/>
        <w:rPr>
          <w:rFonts w:cstheme="minorHAnsi"/>
          <w:b/>
          <w:bCs/>
        </w:rPr>
      </w:pPr>
    </w:p>
    <w:p w14:paraId="295A5F44" w14:textId="36FDACB8" w:rsidR="005E1FE2" w:rsidRPr="00D556A5" w:rsidRDefault="005E1FE2" w:rsidP="005E1FE2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t>INSTRUCTIONS FOR SITE PHARMACIST</w:t>
      </w:r>
    </w:p>
    <w:p w14:paraId="0B057C63" w14:textId="7142BA2E" w:rsidR="005E1FE2" w:rsidRPr="00D556A5" w:rsidRDefault="00EB60E9" w:rsidP="005E1FE2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hyperlink r:id="rId12" w:history="1">
        <w:r w:rsidRPr="00EB39FE">
          <w:rPr>
            <w:rStyle w:val="Hyperlink"/>
          </w:rPr>
          <w:t>ukremap-cap@icnarc.org</w:t>
        </w:r>
      </w:hyperlink>
      <w: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5E1FE2" w:rsidRPr="00D556A5" w14:paraId="3975EB08" w14:textId="77777777" w:rsidTr="00423BD1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6C819CC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4368950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1E2AD8E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6CCF22A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6172391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7605E78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5B8FDF4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5E1FE2" w:rsidRPr="00D556A5" w14:paraId="778205DE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7BC660E1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47F82D1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ACA2EC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97100C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F388C0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760639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7D9BF0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3836ED37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52281AF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79E952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9CCA77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B41B08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21E60F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27AE4D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FA997F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60032124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2E3729B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547A64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8C1A02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7297C71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D97BC2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11A6B2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D8E87F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54658881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731B3938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66EFCB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1AE1337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C8077B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77D30EB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8CAA33B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0E4CBA7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454158D2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5632979A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DEEC78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C68BAE3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8D68F9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A50BC0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64A164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345BBC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317BF9F4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76F94B7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4D1635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FDC8FD0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B8619E5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29C3F6E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F3A459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98D6C2E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62921ADD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7C30C5E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6260F74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D2BC6C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376BBC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D0FA80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CAEC8DF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85CFE3C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5E1FE2" w:rsidRPr="00D556A5" w14:paraId="28EA99E0" w14:textId="77777777" w:rsidTr="00423BD1">
        <w:trPr>
          <w:trHeight w:val="567"/>
        </w:trPr>
        <w:tc>
          <w:tcPr>
            <w:tcW w:w="575" w:type="pct"/>
            <w:vAlign w:val="center"/>
          </w:tcPr>
          <w:p w14:paraId="1A1D6CA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5DEDAE6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1809049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C2BF532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D6A4D3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2220CCD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F520731" w14:textId="77777777" w:rsidR="005E1FE2" w:rsidRPr="00D556A5" w:rsidRDefault="005E1FE2" w:rsidP="00423BD1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278B302E" w14:textId="2EFED68A" w:rsidR="00D556A5" w:rsidRPr="00C63DF9" w:rsidRDefault="005E1FE2" w:rsidP="005E1FE2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sectPr w:rsidR="00D556A5" w:rsidRPr="00C63DF9" w:rsidSect="00BE6311">
      <w:headerReference w:type="default" r:id="rId13"/>
      <w:footerReference w:type="default" r:id="rId14"/>
      <w:pgSz w:w="16838" w:h="11906" w:orient="landscape"/>
      <w:pgMar w:top="1077" w:right="1077" w:bottom="1077" w:left="1077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FE28" w14:textId="77777777" w:rsidR="0032387A" w:rsidRDefault="0032387A" w:rsidP="00820710">
      <w:r>
        <w:separator/>
      </w:r>
    </w:p>
  </w:endnote>
  <w:endnote w:type="continuationSeparator" w:id="0">
    <w:p w14:paraId="6AB9BD3C" w14:textId="77777777" w:rsidR="0032387A" w:rsidRDefault="0032387A" w:rsidP="00820710">
      <w:r>
        <w:continuationSeparator/>
      </w:r>
    </w:p>
  </w:endnote>
  <w:endnote w:type="continuationNotice" w:id="1">
    <w:p w14:paraId="22481D44" w14:textId="77777777" w:rsidR="0032387A" w:rsidRDefault="00323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61794777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E7EC9" w14:textId="77777777" w:rsidR="00831E77" w:rsidRPr="00D556A5" w:rsidRDefault="00831E77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</w:p>
          <w:p w14:paraId="12681A39" w14:textId="329A59B4" w:rsidR="005B284D" w:rsidRPr="00D556A5" w:rsidRDefault="00EB60E9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UK_</w:t>
            </w:r>
            <w:r w:rsidR="00704C72" w:rsidRPr="00D556A5">
              <w:rPr>
                <w:rFonts w:cstheme="minorHAnsi"/>
                <w:sz w:val="18"/>
                <w:szCs w:val="18"/>
              </w:rPr>
              <w:t>REMAP-CAP_</w:t>
            </w:r>
            <w:r w:rsidR="00A679E1" w:rsidRPr="00D556A5">
              <w:rPr>
                <w:rFonts w:cstheme="minorHAnsi"/>
                <w:sz w:val="18"/>
                <w:szCs w:val="18"/>
              </w:rPr>
              <w:t xml:space="preserve">IMP </w:t>
            </w:r>
            <w:r w:rsidR="008055A3" w:rsidRPr="00D556A5">
              <w:rPr>
                <w:rFonts w:cstheme="minorHAnsi"/>
                <w:sz w:val="18"/>
                <w:szCs w:val="18"/>
              </w:rPr>
              <w:t>Inventory</w:t>
            </w:r>
            <w:r w:rsidR="001D0B42" w:rsidRPr="00D556A5">
              <w:rPr>
                <w:rFonts w:cstheme="minorHAnsi"/>
                <w:sz w:val="18"/>
                <w:szCs w:val="18"/>
              </w:rPr>
              <w:t xml:space="preserve"> Log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875F08">
              <w:rPr>
                <w:rFonts w:cstheme="minorHAnsi"/>
                <w:sz w:val="18"/>
                <w:szCs w:val="18"/>
              </w:rPr>
              <w:t>Tocilizumab_</w:t>
            </w:r>
            <w:r w:rsidR="00E22E4B" w:rsidRPr="00D556A5">
              <w:rPr>
                <w:rFonts w:cstheme="minorHAnsi"/>
                <w:sz w:val="18"/>
                <w:szCs w:val="18"/>
              </w:rPr>
              <w:t>V</w:t>
            </w:r>
            <w:r w:rsidR="00875F08">
              <w:rPr>
                <w:rFonts w:cstheme="minorHAnsi"/>
                <w:sz w:val="18"/>
                <w:szCs w:val="18"/>
              </w:rPr>
              <w:t>1.0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704C72" w:rsidRPr="00D556A5">
              <w:rPr>
                <w:rFonts w:cstheme="minorHAnsi"/>
                <w:sz w:val="18"/>
                <w:szCs w:val="18"/>
              </w:rPr>
              <w:t>202510</w:t>
            </w:r>
            <w:r w:rsidR="00D556A5">
              <w:rPr>
                <w:rFonts w:cstheme="minorHAnsi"/>
                <w:sz w:val="18"/>
                <w:szCs w:val="18"/>
              </w:rPr>
              <w:t>22</w:t>
            </w:r>
          </w:p>
          <w:p w14:paraId="558BD234" w14:textId="77777777" w:rsidR="001B116B" w:rsidRPr="00D556A5" w:rsidRDefault="001B116B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Based on: F-106_IMP Inventory Log_V2.0_22-Aug-2025 </w:t>
            </w:r>
          </w:p>
          <w:p w14:paraId="17451BA7" w14:textId="530DDAB2" w:rsidR="00F95A1F" w:rsidRPr="00D556A5" w:rsidRDefault="00EF2EB4" w:rsidP="00D556A5">
            <w:pPr>
              <w:pStyle w:val="Footer"/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Page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556A5">
              <w:rPr>
                <w:rFonts w:cstheme="minorHAnsi"/>
                <w:sz w:val="18"/>
                <w:szCs w:val="18"/>
              </w:rPr>
              <w:t xml:space="preserve"> of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8096" w14:textId="77777777" w:rsidR="0032387A" w:rsidRDefault="0032387A" w:rsidP="00820710">
      <w:r>
        <w:separator/>
      </w:r>
    </w:p>
  </w:footnote>
  <w:footnote w:type="continuationSeparator" w:id="0">
    <w:p w14:paraId="04ACD922" w14:textId="77777777" w:rsidR="0032387A" w:rsidRDefault="0032387A" w:rsidP="00820710">
      <w:r>
        <w:continuationSeparator/>
      </w:r>
    </w:p>
  </w:footnote>
  <w:footnote w:type="continuationNotice" w:id="1">
    <w:p w14:paraId="455FE34A" w14:textId="77777777" w:rsidR="0032387A" w:rsidRDefault="0032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6F0" w14:textId="3F1C2FD1" w:rsidR="00E66CF6" w:rsidRPr="00C63DF9" w:rsidRDefault="00AB3BF8" w:rsidP="00BE6311">
    <w:pPr>
      <w:spacing w:after="0" w:line="276" w:lineRule="auto"/>
      <w:jc w:val="center"/>
      <w:rPr>
        <w:rFonts w:cstheme="minorHAnsi"/>
        <w:b/>
        <w:bCs/>
        <w:color w:val="00008A" w:themeColor="accent4"/>
        <w:sz w:val="36"/>
        <w:szCs w:val="36"/>
      </w:rPr>
    </w:pPr>
    <w:r w:rsidRPr="00C63DF9">
      <w:rPr>
        <w:rFonts w:cstheme="minorHAnsi"/>
        <w:noProof/>
        <w:color w:val="00008A" w:themeColor="accent4"/>
        <w:sz w:val="40"/>
        <w:szCs w:val="40"/>
        <w:lang w:val="en-GB" w:eastAsia="en-GB"/>
      </w:rPr>
      <w:drawing>
        <wp:anchor distT="0" distB="0" distL="114300" distR="114300" simplePos="0" relativeHeight="251659264" behindDoc="0" locked="0" layoutInCell="1" allowOverlap="1" wp14:anchorId="367A08E0" wp14:editId="7C29E73B">
          <wp:simplePos x="0" y="0"/>
          <wp:positionH relativeFrom="margin">
            <wp:align>right</wp:align>
          </wp:positionH>
          <wp:positionV relativeFrom="page">
            <wp:posOffset>460708</wp:posOffset>
          </wp:positionV>
          <wp:extent cx="1016635" cy="719455"/>
          <wp:effectExtent l="0" t="0" r="0" b="4445"/>
          <wp:wrapNone/>
          <wp:docPr id="3" name="Afbeelding 3" descr="A logo of a globe with a blue and black lu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 logo of a globe with a blue and black lung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CF6" w:rsidRPr="00C63DF9">
      <w:rPr>
        <w:rFonts w:cstheme="minorHAnsi"/>
        <w:b/>
        <w:bCs/>
        <w:color w:val="00008A" w:themeColor="accent4"/>
        <w:sz w:val="36"/>
        <w:szCs w:val="36"/>
      </w:rPr>
      <w:t xml:space="preserve">IMP </w:t>
    </w:r>
    <w:r w:rsidR="00B35047" w:rsidRPr="00C63DF9">
      <w:rPr>
        <w:rFonts w:cstheme="minorHAnsi"/>
        <w:b/>
        <w:bCs/>
        <w:color w:val="00008A" w:themeColor="accent4"/>
        <w:sz w:val="36"/>
        <w:szCs w:val="36"/>
      </w:rPr>
      <w:t>INVENTORY</w:t>
    </w:r>
    <w:r w:rsidR="00943E57" w:rsidRPr="00C63DF9">
      <w:rPr>
        <w:rFonts w:cstheme="minorHAnsi"/>
        <w:b/>
        <w:bCs/>
        <w:color w:val="00008A" w:themeColor="accent4"/>
        <w:sz w:val="36"/>
        <w:szCs w:val="36"/>
      </w:rPr>
      <w:t xml:space="preserve"> LOG</w:t>
    </w:r>
  </w:p>
  <w:p w14:paraId="05D1B11C" w14:textId="6CD0EFF0" w:rsidR="008C0880" w:rsidRPr="00C63DF9" w:rsidRDefault="00E66CF6" w:rsidP="00BE6311">
    <w:pPr>
      <w:spacing w:after="0" w:line="276" w:lineRule="auto"/>
      <w:jc w:val="center"/>
      <w:rPr>
        <w:rFonts w:cstheme="minorHAnsi"/>
        <w:noProof/>
        <w:color w:val="00008A" w:themeColor="accent4"/>
        <w:sz w:val="40"/>
        <w:szCs w:val="40"/>
        <w:lang w:val="en-GB" w:eastAsia="en-GB"/>
      </w:rPr>
    </w:pPr>
    <w:r w:rsidRPr="00C63DF9">
      <w:rPr>
        <w:rFonts w:cstheme="minorHAnsi"/>
        <w:b/>
        <w:bCs/>
        <w:color w:val="00008A" w:themeColor="accent4"/>
        <w:sz w:val="28"/>
        <w:szCs w:val="28"/>
      </w:rPr>
      <w:t>TOCILIZUMAB</w:t>
    </w:r>
    <w:r w:rsidR="004C2523" w:rsidRPr="00C63DF9">
      <w:rPr>
        <w:rFonts w:cstheme="minorHAnsi"/>
        <w:b/>
        <w:bCs/>
        <w:color w:val="00008A" w:themeColor="accent4"/>
        <w:sz w:val="28"/>
        <w:szCs w:val="28"/>
      </w:rPr>
      <w:t xml:space="preserve"> – 1 vial containing 200mg / 10mL</w:t>
    </w:r>
    <w:r w:rsidR="00AB3BF8" w:rsidRPr="00C63DF9">
      <w:rPr>
        <w:rFonts w:cstheme="minorHAnsi"/>
        <w:noProof/>
        <w:color w:val="00008A" w:themeColor="accent4"/>
        <w:sz w:val="40"/>
        <w:szCs w:val="40"/>
        <w:lang w:val="en-GB" w:eastAsia="en-GB"/>
      </w:rPr>
      <w:t xml:space="preserve"> </w:t>
    </w:r>
  </w:p>
  <w:p w14:paraId="7F837674" w14:textId="77777777" w:rsidR="00BE6311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</w:rPr>
    </w:pPr>
  </w:p>
  <w:tbl>
    <w:tblPr>
      <w:tblStyle w:val="GridTable1Light-Accent4"/>
      <w:tblpPr w:leftFromText="284" w:rightFromText="284" w:topFromText="108" w:bottomFromText="108" w:vertAnchor="text" w:horzAnchor="margin" w:tblpY="10"/>
      <w:tblOverlap w:val="never"/>
      <w:tblW w:w="5000" w:type="pct"/>
      <w:tblBorders>
        <w:top w:val="single" w:sz="2" w:space="0" w:color="1475CC" w:themeColor="accent1"/>
        <w:left w:val="single" w:sz="2" w:space="0" w:color="1475CC" w:themeColor="accent1"/>
        <w:bottom w:val="single" w:sz="2" w:space="0" w:color="1475CC" w:themeColor="accent1"/>
        <w:right w:val="single" w:sz="2" w:space="0" w:color="1475CC" w:themeColor="accent1"/>
        <w:insideH w:val="single" w:sz="2" w:space="0" w:color="1475CC" w:themeColor="accent1"/>
        <w:insideV w:val="single" w:sz="2" w:space="0" w:color="1475CC" w:themeColor="accent1"/>
      </w:tblBorders>
      <w:tblLayout w:type="fixed"/>
      <w:tblLook w:val="0000" w:firstRow="0" w:lastRow="0" w:firstColumn="0" w:lastColumn="0" w:noHBand="0" w:noVBand="0"/>
    </w:tblPr>
    <w:tblGrid>
      <w:gridCol w:w="1981"/>
      <w:gridCol w:w="4897"/>
      <w:gridCol w:w="1624"/>
      <w:gridCol w:w="6176"/>
    </w:tblGrid>
    <w:tr w:rsidR="00BE6311" w:rsidRPr="00D556A5" w14:paraId="4D9EF35D" w14:textId="77777777" w:rsidTr="005E1FE2">
      <w:trPr>
        <w:trHeight w:val="425"/>
      </w:trPr>
      <w:tc>
        <w:tcPr>
          <w:tcW w:w="1980" w:type="dxa"/>
          <w:vAlign w:val="center"/>
        </w:tcPr>
        <w:p w14:paraId="71577504" w14:textId="6DDFBB31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bookmarkStart w:id="1" w:name="_Hlk30403458"/>
          <w:r w:rsidRPr="00D556A5">
            <w:rPr>
              <w:rFonts w:cstheme="minorHAnsi"/>
              <w:b/>
              <w:sz w:val="20"/>
              <w:szCs w:val="20"/>
            </w:rPr>
            <w:t xml:space="preserve">Site </w:t>
          </w:r>
          <w:r w:rsidR="00EB60E9" w:rsidRPr="00EB60E9">
            <w:rPr>
              <w:rFonts w:cstheme="minorHAnsi"/>
              <w:b/>
              <w:sz w:val="20"/>
              <w:szCs w:val="20"/>
            </w:rPr>
            <w:t>/ trust name</w:t>
          </w:r>
        </w:p>
      </w:tc>
      <w:tc>
        <w:tcPr>
          <w:tcW w:w="12694" w:type="dxa"/>
          <w:gridSpan w:val="3"/>
          <w:vAlign w:val="center"/>
        </w:tcPr>
        <w:p w14:paraId="4331192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tr w:rsidR="00BE6311" w:rsidRPr="00D556A5" w14:paraId="05566279" w14:textId="77777777" w:rsidTr="005E1FE2">
      <w:trPr>
        <w:trHeight w:val="425"/>
      </w:trPr>
      <w:tc>
        <w:tcPr>
          <w:tcW w:w="1980" w:type="dxa"/>
          <w:vAlign w:val="center"/>
        </w:tcPr>
        <w:p w14:paraId="65EB1CD6" w14:textId="77777777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code</w:t>
          </w:r>
        </w:p>
      </w:tc>
      <w:tc>
        <w:tcPr>
          <w:tcW w:w="4896" w:type="dxa"/>
          <w:vAlign w:val="center"/>
        </w:tcPr>
        <w:p w14:paraId="07BE26B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  <w:tc>
        <w:tcPr>
          <w:tcW w:w="1624" w:type="dxa"/>
          <w:vAlign w:val="center"/>
        </w:tcPr>
        <w:p w14:paraId="24E026AE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PI name</w:t>
          </w:r>
        </w:p>
      </w:tc>
      <w:tc>
        <w:tcPr>
          <w:tcW w:w="6174" w:type="dxa"/>
          <w:vAlign w:val="center"/>
        </w:tcPr>
        <w:p w14:paraId="46389FC7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bookmarkEnd w:id="1"/>
  </w:tbl>
  <w:p w14:paraId="045FFC1C" w14:textId="77777777" w:rsidR="00BE6311" w:rsidRPr="00875F08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6D"/>
    <w:multiLevelType w:val="hybridMultilevel"/>
    <w:tmpl w:val="6998485C"/>
    <w:lvl w:ilvl="0" w:tplc="EB92D31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4603"/>
    <w:multiLevelType w:val="hybridMultilevel"/>
    <w:tmpl w:val="59C411A2"/>
    <w:lvl w:ilvl="0" w:tplc="E424D07C">
      <w:start w:val="1"/>
      <w:numFmt w:val="decimal"/>
      <w:lvlText w:val="%1."/>
      <w:lvlJc w:val="left"/>
      <w:pPr>
        <w:ind w:left="1020" w:hanging="360"/>
      </w:pPr>
    </w:lvl>
    <w:lvl w:ilvl="1" w:tplc="A4DAC678">
      <w:start w:val="1"/>
      <w:numFmt w:val="decimal"/>
      <w:lvlText w:val="%2."/>
      <w:lvlJc w:val="left"/>
      <w:pPr>
        <w:ind w:left="1020" w:hanging="360"/>
      </w:pPr>
    </w:lvl>
    <w:lvl w:ilvl="2" w:tplc="7F5A4874">
      <w:start w:val="1"/>
      <w:numFmt w:val="decimal"/>
      <w:lvlText w:val="%3."/>
      <w:lvlJc w:val="left"/>
      <w:pPr>
        <w:ind w:left="1020" w:hanging="360"/>
      </w:pPr>
    </w:lvl>
    <w:lvl w:ilvl="3" w:tplc="1C10FEC2">
      <w:start w:val="1"/>
      <w:numFmt w:val="decimal"/>
      <w:lvlText w:val="%4."/>
      <w:lvlJc w:val="left"/>
      <w:pPr>
        <w:ind w:left="1020" w:hanging="360"/>
      </w:pPr>
    </w:lvl>
    <w:lvl w:ilvl="4" w:tplc="154C71F4">
      <w:start w:val="1"/>
      <w:numFmt w:val="decimal"/>
      <w:lvlText w:val="%5."/>
      <w:lvlJc w:val="left"/>
      <w:pPr>
        <w:ind w:left="1020" w:hanging="360"/>
      </w:pPr>
    </w:lvl>
    <w:lvl w:ilvl="5" w:tplc="24D8D0E2">
      <w:start w:val="1"/>
      <w:numFmt w:val="decimal"/>
      <w:lvlText w:val="%6."/>
      <w:lvlJc w:val="left"/>
      <w:pPr>
        <w:ind w:left="1020" w:hanging="360"/>
      </w:pPr>
    </w:lvl>
    <w:lvl w:ilvl="6" w:tplc="F2B8362E">
      <w:start w:val="1"/>
      <w:numFmt w:val="decimal"/>
      <w:lvlText w:val="%7."/>
      <w:lvlJc w:val="left"/>
      <w:pPr>
        <w:ind w:left="1020" w:hanging="360"/>
      </w:pPr>
    </w:lvl>
    <w:lvl w:ilvl="7" w:tplc="080AB5A2">
      <w:start w:val="1"/>
      <w:numFmt w:val="decimal"/>
      <w:lvlText w:val="%8."/>
      <w:lvlJc w:val="left"/>
      <w:pPr>
        <w:ind w:left="1020" w:hanging="360"/>
      </w:pPr>
    </w:lvl>
    <w:lvl w:ilvl="8" w:tplc="8B2EE13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4221788"/>
    <w:multiLevelType w:val="hybridMultilevel"/>
    <w:tmpl w:val="1F8A76CA"/>
    <w:lvl w:ilvl="0" w:tplc="79F4E0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4A8"/>
    <w:multiLevelType w:val="hybridMultilevel"/>
    <w:tmpl w:val="0AF49EE2"/>
    <w:lvl w:ilvl="0" w:tplc="BCD6D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7A1A"/>
    <w:multiLevelType w:val="hybridMultilevel"/>
    <w:tmpl w:val="A45A7F0C"/>
    <w:lvl w:ilvl="0" w:tplc="9A961B6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02AEC"/>
    <w:multiLevelType w:val="hybridMultilevel"/>
    <w:tmpl w:val="C84CAD70"/>
    <w:lvl w:ilvl="0" w:tplc="547450B8">
      <w:start w:val="1"/>
      <w:numFmt w:val="decimal"/>
      <w:lvlText w:val="%1."/>
      <w:lvlJc w:val="left"/>
      <w:pPr>
        <w:ind w:left="1020" w:hanging="360"/>
      </w:pPr>
    </w:lvl>
    <w:lvl w:ilvl="1" w:tplc="FD624DDC">
      <w:start w:val="1"/>
      <w:numFmt w:val="decimal"/>
      <w:lvlText w:val="%2."/>
      <w:lvlJc w:val="left"/>
      <w:pPr>
        <w:ind w:left="1020" w:hanging="360"/>
      </w:pPr>
    </w:lvl>
    <w:lvl w:ilvl="2" w:tplc="83DC2C9C">
      <w:start w:val="1"/>
      <w:numFmt w:val="decimal"/>
      <w:lvlText w:val="%3."/>
      <w:lvlJc w:val="left"/>
      <w:pPr>
        <w:ind w:left="1020" w:hanging="360"/>
      </w:pPr>
    </w:lvl>
    <w:lvl w:ilvl="3" w:tplc="A846F78A">
      <w:start w:val="1"/>
      <w:numFmt w:val="decimal"/>
      <w:lvlText w:val="%4."/>
      <w:lvlJc w:val="left"/>
      <w:pPr>
        <w:ind w:left="1020" w:hanging="360"/>
      </w:pPr>
    </w:lvl>
    <w:lvl w:ilvl="4" w:tplc="F19A5E70">
      <w:start w:val="1"/>
      <w:numFmt w:val="decimal"/>
      <w:lvlText w:val="%5."/>
      <w:lvlJc w:val="left"/>
      <w:pPr>
        <w:ind w:left="1020" w:hanging="360"/>
      </w:pPr>
    </w:lvl>
    <w:lvl w:ilvl="5" w:tplc="69BEFF52">
      <w:start w:val="1"/>
      <w:numFmt w:val="decimal"/>
      <w:lvlText w:val="%6."/>
      <w:lvlJc w:val="left"/>
      <w:pPr>
        <w:ind w:left="1020" w:hanging="360"/>
      </w:pPr>
    </w:lvl>
    <w:lvl w:ilvl="6" w:tplc="96746B66">
      <w:start w:val="1"/>
      <w:numFmt w:val="decimal"/>
      <w:lvlText w:val="%7."/>
      <w:lvlJc w:val="left"/>
      <w:pPr>
        <w:ind w:left="1020" w:hanging="360"/>
      </w:pPr>
    </w:lvl>
    <w:lvl w:ilvl="7" w:tplc="ACC470DA">
      <w:start w:val="1"/>
      <w:numFmt w:val="decimal"/>
      <w:lvlText w:val="%8."/>
      <w:lvlJc w:val="left"/>
      <w:pPr>
        <w:ind w:left="1020" w:hanging="360"/>
      </w:pPr>
    </w:lvl>
    <w:lvl w:ilvl="8" w:tplc="D44E6B8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C0A6A5D"/>
    <w:multiLevelType w:val="hybridMultilevel"/>
    <w:tmpl w:val="220C974E"/>
    <w:lvl w:ilvl="0" w:tplc="D3D67162">
      <w:start w:val="2"/>
      <w:numFmt w:val="bullet"/>
      <w:lvlText w:val="-"/>
      <w:lvlJc w:val="left"/>
      <w:pPr>
        <w:ind w:left="360" w:hanging="360"/>
      </w:pPr>
      <w:rPr>
        <w:rFonts w:ascii="Montserrat" w:eastAsia="Times New Roman" w:hAnsi="Montserrat" w:cs="Arial" w:hint="default"/>
        <w:i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21805">
    <w:abstractNumId w:val="2"/>
  </w:num>
  <w:num w:numId="2" w16cid:durableId="2077976084">
    <w:abstractNumId w:val="4"/>
  </w:num>
  <w:num w:numId="3" w16cid:durableId="1450467903">
    <w:abstractNumId w:val="3"/>
  </w:num>
  <w:num w:numId="4" w16cid:durableId="824862445">
    <w:abstractNumId w:val="6"/>
  </w:num>
  <w:num w:numId="5" w16cid:durableId="650669819">
    <w:abstractNumId w:val="0"/>
  </w:num>
  <w:num w:numId="6" w16cid:durableId="1726367265">
    <w:abstractNumId w:val="1"/>
  </w:num>
  <w:num w:numId="7" w16cid:durableId="97610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0"/>
    <w:rsid w:val="000012D7"/>
    <w:rsid w:val="00002117"/>
    <w:rsid w:val="00010660"/>
    <w:rsid w:val="0001308D"/>
    <w:rsid w:val="00026814"/>
    <w:rsid w:val="0004799A"/>
    <w:rsid w:val="00060690"/>
    <w:rsid w:val="0008221A"/>
    <w:rsid w:val="00084332"/>
    <w:rsid w:val="00090F2B"/>
    <w:rsid w:val="000A24CE"/>
    <w:rsid w:val="000B55EE"/>
    <w:rsid w:val="000C5195"/>
    <w:rsid w:val="000C72A8"/>
    <w:rsid w:val="000E5D8C"/>
    <w:rsid w:val="000F52A4"/>
    <w:rsid w:val="00106A11"/>
    <w:rsid w:val="00112D73"/>
    <w:rsid w:val="0011308A"/>
    <w:rsid w:val="0011715A"/>
    <w:rsid w:val="0013524A"/>
    <w:rsid w:val="00155610"/>
    <w:rsid w:val="001623CB"/>
    <w:rsid w:val="001707BC"/>
    <w:rsid w:val="00193A1B"/>
    <w:rsid w:val="001B052C"/>
    <w:rsid w:val="001B116B"/>
    <w:rsid w:val="001C61BA"/>
    <w:rsid w:val="001D0B42"/>
    <w:rsid w:val="001E0CDE"/>
    <w:rsid w:val="001F4C25"/>
    <w:rsid w:val="00211175"/>
    <w:rsid w:val="002118D0"/>
    <w:rsid w:val="002252FF"/>
    <w:rsid w:val="002254D7"/>
    <w:rsid w:val="002313A9"/>
    <w:rsid w:val="00236DC5"/>
    <w:rsid w:val="00241767"/>
    <w:rsid w:val="002443F1"/>
    <w:rsid w:val="002568A4"/>
    <w:rsid w:val="002B0709"/>
    <w:rsid w:val="002C0E45"/>
    <w:rsid w:val="002C6009"/>
    <w:rsid w:val="002D7827"/>
    <w:rsid w:val="002F0CF9"/>
    <w:rsid w:val="002F4628"/>
    <w:rsid w:val="00302235"/>
    <w:rsid w:val="00317346"/>
    <w:rsid w:val="003207EC"/>
    <w:rsid w:val="0032387A"/>
    <w:rsid w:val="00324D7E"/>
    <w:rsid w:val="00345ACC"/>
    <w:rsid w:val="00347C83"/>
    <w:rsid w:val="003522C0"/>
    <w:rsid w:val="003526C5"/>
    <w:rsid w:val="003554D9"/>
    <w:rsid w:val="00362548"/>
    <w:rsid w:val="0036698F"/>
    <w:rsid w:val="00371681"/>
    <w:rsid w:val="003816C5"/>
    <w:rsid w:val="00385D8E"/>
    <w:rsid w:val="003A23EA"/>
    <w:rsid w:val="003A4906"/>
    <w:rsid w:val="003B4F67"/>
    <w:rsid w:val="003B5741"/>
    <w:rsid w:val="003E38A8"/>
    <w:rsid w:val="003E5889"/>
    <w:rsid w:val="003F7085"/>
    <w:rsid w:val="00404506"/>
    <w:rsid w:val="0043082E"/>
    <w:rsid w:val="004347D9"/>
    <w:rsid w:val="0044117E"/>
    <w:rsid w:val="00445767"/>
    <w:rsid w:val="00452FF5"/>
    <w:rsid w:val="00482BE2"/>
    <w:rsid w:val="00482D2F"/>
    <w:rsid w:val="0049298F"/>
    <w:rsid w:val="004B02A5"/>
    <w:rsid w:val="004B18E4"/>
    <w:rsid w:val="004B6F87"/>
    <w:rsid w:val="004C2523"/>
    <w:rsid w:val="004C6BAD"/>
    <w:rsid w:val="004D590D"/>
    <w:rsid w:val="004E2B03"/>
    <w:rsid w:val="004F47DC"/>
    <w:rsid w:val="004F4B16"/>
    <w:rsid w:val="005108A5"/>
    <w:rsid w:val="00510C23"/>
    <w:rsid w:val="00516DDF"/>
    <w:rsid w:val="00517027"/>
    <w:rsid w:val="00522333"/>
    <w:rsid w:val="00526271"/>
    <w:rsid w:val="00531CE0"/>
    <w:rsid w:val="00555327"/>
    <w:rsid w:val="0056406D"/>
    <w:rsid w:val="005722A5"/>
    <w:rsid w:val="00572A65"/>
    <w:rsid w:val="00572D8C"/>
    <w:rsid w:val="00580A71"/>
    <w:rsid w:val="005A6077"/>
    <w:rsid w:val="005B08BC"/>
    <w:rsid w:val="005B284D"/>
    <w:rsid w:val="005C10CD"/>
    <w:rsid w:val="005C2E5B"/>
    <w:rsid w:val="005D7721"/>
    <w:rsid w:val="005E08BC"/>
    <w:rsid w:val="005E1FE2"/>
    <w:rsid w:val="005F741B"/>
    <w:rsid w:val="0060443C"/>
    <w:rsid w:val="00611D54"/>
    <w:rsid w:val="006259D9"/>
    <w:rsid w:val="006275B0"/>
    <w:rsid w:val="00653CD8"/>
    <w:rsid w:val="006741ED"/>
    <w:rsid w:val="00682A74"/>
    <w:rsid w:val="0069268E"/>
    <w:rsid w:val="006951AD"/>
    <w:rsid w:val="0069687F"/>
    <w:rsid w:val="006A1AE2"/>
    <w:rsid w:val="006A703B"/>
    <w:rsid w:val="006B0DBE"/>
    <w:rsid w:val="006C0D56"/>
    <w:rsid w:val="006C5B8E"/>
    <w:rsid w:val="006D456C"/>
    <w:rsid w:val="006E158D"/>
    <w:rsid w:val="006F347D"/>
    <w:rsid w:val="00704C72"/>
    <w:rsid w:val="0070648E"/>
    <w:rsid w:val="00725796"/>
    <w:rsid w:val="007426BE"/>
    <w:rsid w:val="00750BFF"/>
    <w:rsid w:val="00751F9F"/>
    <w:rsid w:val="00752B87"/>
    <w:rsid w:val="007540BB"/>
    <w:rsid w:val="00760992"/>
    <w:rsid w:val="00767E56"/>
    <w:rsid w:val="00771F83"/>
    <w:rsid w:val="00791230"/>
    <w:rsid w:val="00793845"/>
    <w:rsid w:val="007E220C"/>
    <w:rsid w:val="007F1035"/>
    <w:rsid w:val="007F5DC2"/>
    <w:rsid w:val="00803E59"/>
    <w:rsid w:val="008055A3"/>
    <w:rsid w:val="008101D9"/>
    <w:rsid w:val="00820710"/>
    <w:rsid w:val="0082668D"/>
    <w:rsid w:val="00831E77"/>
    <w:rsid w:val="0085792A"/>
    <w:rsid w:val="008607D1"/>
    <w:rsid w:val="00875F08"/>
    <w:rsid w:val="00893DF3"/>
    <w:rsid w:val="008A0ADA"/>
    <w:rsid w:val="008A15B6"/>
    <w:rsid w:val="008A3A1B"/>
    <w:rsid w:val="008A7DD8"/>
    <w:rsid w:val="008C0880"/>
    <w:rsid w:val="008C32BF"/>
    <w:rsid w:val="008D3904"/>
    <w:rsid w:val="008D40E2"/>
    <w:rsid w:val="008E4D0E"/>
    <w:rsid w:val="008F6063"/>
    <w:rsid w:val="00901CE9"/>
    <w:rsid w:val="00903F41"/>
    <w:rsid w:val="00910297"/>
    <w:rsid w:val="009117E3"/>
    <w:rsid w:val="00912493"/>
    <w:rsid w:val="00924622"/>
    <w:rsid w:val="009416EA"/>
    <w:rsid w:val="00943E57"/>
    <w:rsid w:val="00953836"/>
    <w:rsid w:val="00966D40"/>
    <w:rsid w:val="00967FAE"/>
    <w:rsid w:val="009706D2"/>
    <w:rsid w:val="009776CB"/>
    <w:rsid w:val="009B4E03"/>
    <w:rsid w:val="009B6A50"/>
    <w:rsid w:val="009D5757"/>
    <w:rsid w:val="009E7441"/>
    <w:rsid w:val="009F22A6"/>
    <w:rsid w:val="009F3CCC"/>
    <w:rsid w:val="009F6AF6"/>
    <w:rsid w:val="00A03937"/>
    <w:rsid w:val="00A14853"/>
    <w:rsid w:val="00A5155A"/>
    <w:rsid w:val="00A56759"/>
    <w:rsid w:val="00A679E1"/>
    <w:rsid w:val="00A92ECD"/>
    <w:rsid w:val="00A971A8"/>
    <w:rsid w:val="00AB3BF8"/>
    <w:rsid w:val="00AC3606"/>
    <w:rsid w:val="00AC5045"/>
    <w:rsid w:val="00AF1DBC"/>
    <w:rsid w:val="00AF4DFD"/>
    <w:rsid w:val="00AF597C"/>
    <w:rsid w:val="00AF6087"/>
    <w:rsid w:val="00B1024E"/>
    <w:rsid w:val="00B1611D"/>
    <w:rsid w:val="00B21824"/>
    <w:rsid w:val="00B22C0A"/>
    <w:rsid w:val="00B24AF3"/>
    <w:rsid w:val="00B35047"/>
    <w:rsid w:val="00B35A7C"/>
    <w:rsid w:val="00B41578"/>
    <w:rsid w:val="00B54C8A"/>
    <w:rsid w:val="00B612CC"/>
    <w:rsid w:val="00B70A6E"/>
    <w:rsid w:val="00B719C1"/>
    <w:rsid w:val="00B90436"/>
    <w:rsid w:val="00B94E23"/>
    <w:rsid w:val="00B955F1"/>
    <w:rsid w:val="00B97366"/>
    <w:rsid w:val="00BA2041"/>
    <w:rsid w:val="00BA5405"/>
    <w:rsid w:val="00BA7E84"/>
    <w:rsid w:val="00BC0AD3"/>
    <w:rsid w:val="00BD1728"/>
    <w:rsid w:val="00BE6311"/>
    <w:rsid w:val="00C037EF"/>
    <w:rsid w:val="00C26537"/>
    <w:rsid w:val="00C33AD9"/>
    <w:rsid w:val="00C50EF6"/>
    <w:rsid w:val="00C5633C"/>
    <w:rsid w:val="00C63DF9"/>
    <w:rsid w:val="00C82FDD"/>
    <w:rsid w:val="00CC3E2A"/>
    <w:rsid w:val="00CC4883"/>
    <w:rsid w:val="00CD3901"/>
    <w:rsid w:val="00CF155A"/>
    <w:rsid w:val="00D05B82"/>
    <w:rsid w:val="00D20D09"/>
    <w:rsid w:val="00D24F03"/>
    <w:rsid w:val="00D325BD"/>
    <w:rsid w:val="00D41930"/>
    <w:rsid w:val="00D4652D"/>
    <w:rsid w:val="00D53940"/>
    <w:rsid w:val="00D556A5"/>
    <w:rsid w:val="00D62C03"/>
    <w:rsid w:val="00D66C09"/>
    <w:rsid w:val="00D71483"/>
    <w:rsid w:val="00D7249D"/>
    <w:rsid w:val="00D84C93"/>
    <w:rsid w:val="00D851BA"/>
    <w:rsid w:val="00D87632"/>
    <w:rsid w:val="00D9341A"/>
    <w:rsid w:val="00D9541C"/>
    <w:rsid w:val="00D96DDB"/>
    <w:rsid w:val="00DA0184"/>
    <w:rsid w:val="00DA64E4"/>
    <w:rsid w:val="00DC351D"/>
    <w:rsid w:val="00DC5DDA"/>
    <w:rsid w:val="00DE7875"/>
    <w:rsid w:val="00DF051D"/>
    <w:rsid w:val="00DF0B45"/>
    <w:rsid w:val="00DF5372"/>
    <w:rsid w:val="00E07687"/>
    <w:rsid w:val="00E22E4B"/>
    <w:rsid w:val="00E45668"/>
    <w:rsid w:val="00E51C08"/>
    <w:rsid w:val="00E54571"/>
    <w:rsid w:val="00E57008"/>
    <w:rsid w:val="00E656FC"/>
    <w:rsid w:val="00E6614A"/>
    <w:rsid w:val="00E66CF6"/>
    <w:rsid w:val="00E71A87"/>
    <w:rsid w:val="00E83CA9"/>
    <w:rsid w:val="00E905AC"/>
    <w:rsid w:val="00E94B70"/>
    <w:rsid w:val="00E97C54"/>
    <w:rsid w:val="00EA0C72"/>
    <w:rsid w:val="00EB60E9"/>
    <w:rsid w:val="00EC2C20"/>
    <w:rsid w:val="00EC601B"/>
    <w:rsid w:val="00EE3C09"/>
    <w:rsid w:val="00EE3E3A"/>
    <w:rsid w:val="00EF2EB4"/>
    <w:rsid w:val="00EF4B5A"/>
    <w:rsid w:val="00EF5E3A"/>
    <w:rsid w:val="00F07B31"/>
    <w:rsid w:val="00F26A1C"/>
    <w:rsid w:val="00F35020"/>
    <w:rsid w:val="00F54688"/>
    <w:rsid w:val="00F6782D"/>
    <w:rsid w:val="00F77DD1"/>
    <w:rsid w:val="00F81FE3"/>
    <w:rsid w:val="00F95A1F"/>
    <w:rsid w:val="00FC3580"/>
    <w:rsid w:val="00FD733C"/>
    <w:rsid w:val="00FD7405"/>
    <w:rsid w:val="00FD7666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5CD6A3"/>
  <w15:chartTrackingRefBased/>
  <w15:docId w15:val="{26866068-A371-41D8-9C91-B2EB88C7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30"/>
  </w:style>
  <w:style w:type="paragraph" w:styleId="Heading1">
    <w:name w:val="heading 1"/>
    <w:basedOn w:val="Normal"/>
    <w:next w:val="Normal"/>
    <w:link w:val="Heading1Char"/>
    <w:uiPriority w:val="9"/>
    <w:qFormat/>
    <w:rsid w:val="007912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57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7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07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1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4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4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24AF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04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D740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1230"/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230"/>
    <w:rPr>
      <w:rFonts w:asciiTheme="majorHAnsi" w:eastAsiaTheme="majorEastAsia" w:hAnsiTheme="majorHAnsi" w:cstheme="majorBidi"/>
      <w:caps/>
      <w:color w:val="0F57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230"/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230"/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230"/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230"/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230"/>
    <w:pPr>
      <w:spacing w:line="240" w:lineRule="auto"/>
    </w:pPr>
    <w:rPr>
      <w:b/>
      <w:bCs/>
      <w:smallCaps/>
      <w:color w:val="5B10A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9123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1230"/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2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230"/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91230"/>
    <w:rPr>
      <w:b/>
      <w:bCs/>
    </w:rPr>
  </w:style>
  <w:style w:type="character" w:styleId="Emphasis">
    <w:name w:val="Emphasis"/>
    <w:basedOn w:val="DefaultParagraphFont"/>
    <w:uiPriority w:val="20"/>
    <w:qFormat/>
    <w:rsid w:val="00791230"/>
    <w:rPr>
      <w:i/>
      <w:iCs/>
    </w:rPr>
  </w:style>
  <w:style w:type="paragraph" w:styleId="NoSpacing">
    <w:name w:val="No Spacing"/>
    <w:uiPriority w:val="1"/>
    <w:qFormat/>
    <w:rsid w:val="007912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1230"/>
    <w:pPr>
      <w:spacing w:before="120" w:after="120"/>
      <w:ind w:left="720"/>
    </w:pPr>
    <w:rPr>
      <w:color w:val="5B10AC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230"/>
    <w:rPr>
      <w:color w:val="5B10AC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23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230"/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1230"/>
    <w:rPr>
      <w:i/>
      <w:iCs/>
      <w:color w:val="55A5E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12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1230"/>
    <w:rPr>
      <w:smallCaps/>
      <w:color w:val="55A5EE" w:themeColor="text1" w:themeTint="A6"/>
      <w:u w:val="none" w:color="7CBAF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91230"/>
    <w:rPr>
      <w:b/>
      <w:bCs/>
      <w:smallCaps/>
      <w:color w:val="5B10AC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123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230"/>
    <w:pPr>
      <w:outlineLvl w:val="9"/>
    </w:pPr>
  </w:style>
  <w:style w:type="table" w:styleId="GridTable1Light-Accent4">
    <w:name w:val="Grid Table 1 Light Accent 4"/>
    <w:basedOn w:val="TableNormal"/>
    <w:uiPriority w:val="46"/>
    <w:rsid w:val="006D456C"/>
    <w:pPr>
      <w:spacing w:after="0" w:line="240" w:lineRule="auto"/>
    </w:pPr>
    <w:tblPr>
      <w:tblStyleRowBandSize w:val="1"/>
      <w:tblStyleColBandSize w:val="1"/>
      <w:tblBorders>
        <w:top w:val="single" w:sz="4" w:space="0" w:color="6A6AFF" w:themeColor="accent4" w:themeTint="66"/>
        <w:left w:val="single" w:sz="4" w:space="0" w:color="6A6AFF" w:themeColor="accent4" w:themeTint="66"/>
        <w:bottom w:val="single" w:sz="4" w:space="0" w:color="6A6AFF" w:themeColor="accent4" w:themeTint="66"/>
        <w:right w:val="single" w:sz="4" w:space="0" w:color="6A6AFF" w:themeColor="accent4" w:themeTint="66"/>
        <w:insideH w:val="single" w:sz="4" w:space="0" w:color="6A6AFF" w:themeColor="accent4" w:themeTint="66"/>
        <w:insideV w:val="single" w:sz="4" w:space="0" w:color="6A6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1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1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remap-cap@icnar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remap-cap@icnarc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MAP-CAP">
      <a:dk1>
        <a:srgbClr val="1475CC"/>
      </a:dk1>
      <a:lt1>
        <a:srgbClr val="FFFFFF"/>
      </a:lt1>
      <a:dk2>
        <a:srgbClr val="5B10AC"/>
      </a:dk2>
      <a:lt2>
        <a:srgbClr val="FEFFFF"/>
      </a:lt2>
      <a:accent1>
        <a:srgbClr val="1475CC"/>
      </a:accent1>
      <a:accent2>
        <a:srgbClr val="5417A6"/>
      </a:accent2>
      <a:accent3>
        <a:srgbClr val="BA2B54"/>
      </a:accent3>
      <a:accent4>
        <a:srgbClr val="00008A"/>
      </a:accent4>
      <a:accent5>
        <a:srgbClr val="00B8B0"/>
      </a:accent5>
      <a:accent6>
        <a:srgbClr val="FEFFFF"/>
      </a:accent6>
      <a:hlink>
        <a:srgbClr val="1475CC"/>
      </a:hlink>
      <a:folHlink>
        <a:srgbClr val="BA2B5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56f0855f54268e33a3c492525b393d7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b313367e58fd5e67ee4eff4c9fb980ce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ADDC8-FB22-4694-A1A7-30AA9A7F5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01DE3-B078-429B-92B0-359273D9F856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e40c37c-0289-470d-ba00-2c88bae71d34"/>
    <ds:schemaRef ds:uri="http://schemas.openxmlformats.org/package/2006/metadata/core-properties"/>
    <ds:schemaRef ds:uri="http://schemas.microsoft.com/office/infopath/2007/PartnerControls"/>
    <ds:schemaRef ds:uri="a0e57194-f84c-4d32-985b-d35eeb5c71e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2FEB23-01CB-40D1-812E-B28A4B1B5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88D43-4922-41F6-865E-21C3781DE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Smith</dc:creator>
  <cp:keywords/>
  <dc:description/>
  <cp:lastModifiedBy>Jafarzadeh-2, M.M. (Mina)</cp:lastModifiedBy>
  <cp:revision>2</cp:revision>
  <cp:lastPrinted>2025-10-27T14:48:00Z</cp:lastPrinted>
  <dcterms:created xsi:type="dcterms:W3CDTF">2025-10-27T14:50:00Z</dcterms:created>
  <dcterms:modified xsi:type="dcterms:W3CDTF">2025-10-27T14:50:00Z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